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C50" w:rsidRDefault="00F3496D">
      <w:pPr>
        <w:pStyle w:val="Heading1"/>
        <w:spacing w:before="78"/>
        <w:ind w:left="153"/>
        <w:rPr>
          <w:rFonts w:ascii="Georgia" w:eastAsia="SimSun" w:hAnsi="Georgia" w:cs="Georgia"/>
          <w:color w:val="0585A7"/>
          <w:w w:val="105"/>
          <w:sz w:val="21"/>
          <w:szCs w:val="21"/>
          <w:lang w:eastAsia="zh-CN"/>
        </w:rPr>
      </w:pPr>
      <w:r>
        <w:rPr>
          <w:rFonts w:ascii="Georgia" w:hAnsi="Georgia" w:cs="Georgia"/>
          <w:noProof/>
          <w:color w:val="0585A7"/>
          <w:sz w:val="21"/>
          <w:szCs w:val="21"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5670550</wp:posOffset>
                </wp:positionH>
                <wp:positionV relativeFrom="paragraph">
                  <wp:posOffset>-158750</wp:posOffset>
                </wp:positionV>
                <wp:extent cx="733425" cy="7715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7715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446.5pt;margin-top:-12.5pt;width:57.75pt;height:6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" fillcolor="white [3201]" strokecolor="black [3213]" strokeweight="2pt"/>
            </w:pict>
          </mc:Fallback>
        </mc:AlternateContent>
      </w:r>
      <w:r>
        <w:rPr>
          <w:rFonts w:ascii="Georgia" w:hAnsi="Georgia" w:cs="Georgia"/>
          <w:color w:val="0585A7"/>
          <w:w w:val="105"/>
          <w:sz w:val="21"/>
          <w:szCs w:val="21"/>
          <w:lang w:val="pt-PT" w:eastAsia="pt-PT"/>
        </w:rPr>
        <w:t>Journal of Sustainable Energy, Enviri=onment and Green Technologies</w:t>
      </w:r>
    </w:p>
    <w:p w:rsidR="00762C50" w:rsidRDefault="00C677D9">
      <w:pPr>
        <w:pStyle w:val="BodyText"/>
        <w:spacing w:line="237" w:lineRule="exact"/>
        <w:ind w:left="152"/>
        <w:rPr>
          <w:rFonts w:eastAsia="SimSun"/>
          <w:w w:val="105"/>
          <w:lang w:eastAsia="zh-CN"/>
        </w:rPr>
      </w:pPr>
      <w:r>
        <w:rPr>
          <w:rFonts w:ascii="Georgia" w:hAnsi="Georgia" w:cs="Georgia"/>
          <w:w w:val="105"/>
          <w:lang w:val="pt-PT"/>
        </w:rPr>
        <w:t>202</w:t>
      </w:r>
      <w:r w:rsidR="00F3496D">
        <w:rPr>
          <w:rFonts w:ascii="Georgia" w:eastAsia="SimSun" w:hAnsi="Georgia" w:cs="Georgia"/>
          <w:w w:val="105"/>
          <w:lang w:eastAsia="zh-CN"/>
        </w:rPr>
        <w:t>6</w:t>
      </w:r>
      <w:r>
        <w:rPr>
          <w:rFonts w:ascii="Georgia" w:hAnsi="Georgia" w:cs="Georgia"/>
          <w:w w:val="105"/>
          <w:lang w:val="pt-PT"/>
        </w:rPr>
        <w:t xml:space="preserve">, </w:t>
      </w:r>
      <w:r w:rsidR="00F3496D">
        <w:rPr>
          <w:rFonts w:ascii="Georgia" w:eastAsia="SimSun" w:hAnsi="Georgia" w:cs="Georgia" w:hint="eastAsia"/>
          <w:w w:val="105"/>
          <w:lang w:eastAsia="zh-CN"/>
        </w:rPr>
        <w:t xml:space="preserve">Vol. </w:t>
      </w:r>
      <w:proofErr w:type="gramStart"/>
      <w:r w:rsidR="00F3496D">
        <w:rPr>
          <w:rFonts w:ascii="Georgia" w:eastAsia="SimSun" w:hAnsi="Georgia" w:cs="Georgia" w:hint="eastAsia"/>
          <w:w w:val="105"/>
          <w:lang w:eastAsia="zh-CN"/>
        </w:rPr>
        <w:t>1</w:t>
      </w:r>
      <w:r w:rsidR="00F3496D">
        <w:rPr>
          <w:rFonts w:ascii="Georgia" w:eastAsia="SimSun" w:hAnsi="Georgia" w:cs="Georgia"/>
          <w:w w:val="105"/>
          <w:lang w:eastAsia="zh-CN"/>
        </w:rPr>
        <w:t>, Issue 1.</w:t>
      </w:r>
      <w:proofErr w:type="gramEnd"/>
    </w:p>
    <w:p w:rsidR="00762C50" w:rsidRDefault="00C677D9">
      <w:pPr>
        <w:pStyle w:val="BodyText"/>
        <w:spacing w:line="237" w:lineRule="exact"/>
        <w:ind w:left="152"/>
        <w:rPr>
          <w:rFonts w:eastAsia="SimSun"/>
          <w:highlight w:val="yellow"/>
          <w:lang w:eastAsia="zh-CN"/>
        </w:rPr>
      </w:pPr>
      <w:r>
        <w:rPr>
          <w:rFonts w:ascii="Georgia" w:hAnsi="Georgia" w:cs="Georgia"/>
          <w:w w:val="105"/>
          <w:lang w:val="pt-PT"/>
        </w:rPr>
        <w:t xml:space="preserve">ISSN: </w:t>
      </w:r>
      <w:proofErr w:type="spellStart"/>
      <w:r>
        <w:rPr>
          <w:rFonts w:ascii="Georgia" w:eastAsia="SimSun" w:hAnsi="Georgia" w:cs="Georgia" w:hint="eastAsia"/>
          <w:w w:val="105"/>
          <w:highlight w:val="yellow"/>
          <w:lang w:eastAsia="zh-CN"/>
        </w:rPr>
        <w:t>xxxx</w:t>
      </w:r>
      <w:proofErr w:type="spellEnd"/>
      <w:r>
        <w:rPr>
          <w:rFonts w:ascii="Georgia" w:hAnsi="Georgia" w:cs="Georgia"/>
          <w:w w:val="105"/>
          <w:highlight w:val="yellow"/>
          <w:lang w:val="pt-PT"/>
        </w:rPr>
        <w:t>-</w:t>
      </w:r>
      <w:proofErr w:type="spellStart"/>
      <w:r>
        <w:rPr>
          <w:rFonts w:ascii="Georgia" w:eastAsia="SimSun" w:hAnsi="Georgia" w:cs="Georgia" w:hint="eastAsia"/>
          <w:w w:val="105"/>
          <w:highlight w:val="yellow"/>
          <w:lang w:eastAsia="zh-CN"/>
        </w:rPr>
        <w:t>xxxx</w:t>
      </w:r>
      <w:proofErr w:type="spellEnd"/>
    </w:p>
    <w:p w:rsidR="00762C50" w:rsidRDefault="00F3496D">
      <w:pPr>
        <w:tabs>
          <w:tab w:val="left" w:pos="4560"/>
        </w:tabs>
        <w:spacing w:line="268" w:lineRule="exact"/>
        <w:ind w:left="152"/>
        <w:rPr>
          <w:b/>
          <w:sz w:val="20"/>
          <w:highlight w:val="yellow"/>
          <w:lang w:val="pt-PT"/>
        </w:rPr>
      </w:pPr>
      <w:r>
        <w:rPr>
          <w:rFonts w:ascii="Georgia" w:hAnsi="Georgia" w:cs="Georgia"/>
          <w:sz w:val="16"/>
          <w:szCs w:val="16"/>
          <w:lang w:val="pt-PT" w:eastAsia="pt-PT"/>
        </w:rPr>
        <w:t>https://</w:t>
      </w:r>
      <w:r w:rsidR="00C677D9">
        <w:rPr>
          <w:rFonts w:ascii="Georgia" w:hAnsi="Georgia" w:cs="Georgia"/>
          <w:noProof/>
          <w:sz w:val="16"/>
          <w:szCs w:val="16"/>
          <w:highlight w:val="yellow"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D4F8688" wp14:editId="4EE8E892">
                <wp:simplePos x="0" y="0"/>
                <wp:positionH relativeFrom="page">
                  <wp:posOffset>522605</wp:posOffset>
                </wp:positionH>
                <wp:positionV relativeFrom="paragraph">
                  <wp:posOffset>208280</wp:posOffset>
                </wp:positionV>
                <wp:extent cx="6518275" cy="0"/>
                <wp:effectExtent l="8255" t="7620" r="7620" b="11430"/>
                <wp:wrapTopAndBottom/>
                <wp:docPr id="193" name="Lin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827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173" o:spid="_x0000_s1026" o:spt="20" style="position:absolute;left:0pt;margin-left:41.15pt;margin-top:16.4pt;height:0pt;width:513.2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zlCldUAAAAJAQAADwAAAAAAAAABACAA&#10;AAAiAAAAZHJzL2Rvd25yZXYueG1sUEsBAhQAFAAAAAgAh07iQN6HCsjXAQAAvAMAAA4AAAAAAAAA&#10;AQAgAAAAJAEAAGRycy9lMm9Eb2MueG1sUEsFBgAAAAAGAAYAWQEAAG0FAAAAAA==&#10;">
                <v:fill on="f" focussize="0,0"/>
                <v:stroke weight="0.72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Georgia" w:hAnsi="Georgia" w:cs="Georgia"/>
          <w:sz w:val="16"/>
          <w:szCs w:val="16"/>
          <w:lang w:val="pt-PT" w:eastAsia="pt-PT"/>
        </w:rPr>
        <w:t>gtspress.org/JSEEGT</w:t>
      </w:r>
    </w:p>
    <w:p w:rsidR="00762C50" w:rsidRDefault="00762C50">
      <w:pPr>
        <w:pStyle w:val="BodyText"/>
        <w:rPr>
          <w:rFonts w:ascii="Georgia" w:hAnsi="Georgia" w:cs="Georgia"/>
          <w:b/>
          <w:sz w:val="20"/>
          <w:szCs w:val="20"/>
          <w:lang w:val="pt-PT"/>
        </w:rPr>
      </w:pPr>
    </w:p>
    <w:p w:rsidR="00762C50" w:rsidRDefault="00C677D9">
      <w:pPr>
        <w:spacing w:before="305"/>
        <w:ind w:left="991" w:right="991"/>
        <w:jc w:val="center"/>
        <w:rPr>
          <w:rFonts w:eastAsia="SimSun"/>
          <w:b/>
          <w:color w:val="1F497D" w:themeColor="text2"/>
          <w:sz w:val="32"/>
          <w:szCs w:val="32"/>
          <w:lang w:eastAsia="zh-CN"/>
        </w:rPr>
      </w:pPr>
      <w:bookmarkStart w:id="0" w:name="_Hlk129180167"/>
      <w:r>
        <w:rPr>
          <w:rFonts w:ascii="Georgia" w:eastAsia="SimSun" w:hAnsi="Georgia" w:cs="Georgia" w:hint="eastAsia"/>
          <w:b/>
          <w:color w:val="365F91" w:themeColor="accent1" w:themeShade="BF"/>
          <w:sz w:val="32"/>
          <w:szCs w:val="32"/>
          <w:lang w:eastAsia="zh-CN"/>
        </w:rPr>
        <w:t>Article Title</w:t>
      </w:r>
    </w:p>
    <w:bookmarkEnd w:id="0"/>
    <w:p w:rsidR="00762C50" w:rsidRDefault="00C677D9">
      <w:pPr>
        <w:spacing w:before="305"/>
        <w:ind w:left="991" w:right="991"/>
        <w:jc w:val="center"/>
        <w:rPr>
          <w:rFonts w:eastAsia="SimSun"/>
          <w:position w:val="7"/>
          <w:sz w:val="20"/>
          <w:szCs w:val="20"/>
          <w:vertAlign w:val="superscript"/>
          <w:lang w:eastAsia="zh-CN"/>
        </w:rPr>
      </w:pPr>
      <w:r>
        <w:rPr>
          <w:rFonts w:ascii="Georgia" w:hAnsi="Georgia" w:cs="Georgia" w:hint="eastAsia"/>
          <w:color w:val="000000" w:themeColor="text1"/>
          <w:sz w:val="20"/>
          <w:szCs w:val="20"/>
          <w:lang w:eastAsia="zh-CN"/>
        </w:rPr>
        <w:t>Author</w:t>
      </w:r>
      <w:r>
        <w:rPr>
          <w:rFonts w:ascii="Georgia" w:hAnsi="Georgia" w:cs="Georg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ascii="Georgia" w:hAnsi="Georgia" w:cs="Georgia"/>
          <w:sz w:val="20"/>
          <w:szCs w:val="20"/>
          <w:vertAlign w:val="superscript"/>
          <w:lang w:val="en-GB"/>
        </w:rPr>
        <w:t>1</w:t>
      </w:r>
      <w:r>
        <w:rPr>
          <w:rFonts w:ascii="Georgia" w:hAnsi="Georgia" w:cs="Georgia"/>
          <w:color w:val="000000" w:themeColor="text1"/>
          <w:sz w:val="20"/>
          <w:szCs w:val="20"/>
          <w:lang w:eastAsia="zh-CN"/>
        </w:rPr>
        <w:t xml:space="preserve">, </w:t>
      </w:r>
      <w:r>
        <w:rPr>
          <w:rFonts w:ascii="Georgia" w:hAnsi="Georgia" w:cs="Georgia" w:hint="eastAsia"/>
          <w:color w:val="000000" w:themeColor="text1"/>
          <w:sz w:val="20"/>
          <w:szCs w:val="20"/>
          <w:lang w:eastAsia="zh-CN"/>
        </w:rPr>
        <w:t>Author</w:t>
      </w:r>
      <w:r>
        <w:rPr>
          <w:rFonts w:ascii="Georgia" w:hAnsi="Georgia" w:cs="Georg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ascii="Georgia" w:eastAsia="SimSun" w:hAnsi="Georgia" w:cs="Georgia" w:hint="eastAsia"/>
          <w:sz w:val="20"/>
          <w:szCs w:val="20"/>
          <w:vertAlign w:val="superscript"/>
          <w:lang w:eastAsia="zh-CN"/>
        </w:rPr>
        <w:t>2</w:t>
      </w:r>
      <w:r>
        <w:rPr>
          <w:rFonts w:ascii="Georgia" w:eastAsia="SimSun" w:hAnsi="Georgia" w:cs="Georgia"/>
          <w:sz w:val="20"/>
          <w:szCs w:val="20"/>
          <w:vertAlign w:val="superscript"/>
          <w:lang w:eastAsia="zh-CN"/>
        </w:rPr>
        <w:t>*</w:t>
      </w:r>
      <w:r>
        <w:rPr>
          <w:rFonts w:ascii="Georgia" w:hAnsi="Georgia" w:cs="Georgia"/>
          <w:color w:val="000000" w:themeColor="text1"/>
          <w:sz w:val="20"/>
          <w:szCs w:val="20"/>
          <w:lang w:eastAsia="zh-CN"/>
        </w:rPr>
        <w:t>, A</w:t>
      </w:r>
      <w:r>
        <w:rPr>
          <w:rFonts w:ascii="Georgia" w:hAnsi="Georgia" w:cs="Georgia" w:hint="eastAsia"/>
          <w:color w:val="000000" w:themeColor="text1"/>
          <w:sz w:val="20"/>
          <w:szCs w:val="20"/>
          <w:lang w:eastAsia="zh-CN"/>
        </w:rPr>
        <w:t>uthor</w:t>
      </w:r>
      <w:r>
        <w:rPr>
          <w:rFonts w:ascii="Georgia" w:hAnsi="Georgia" w:cs="Georg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ascii="Georgia" w:eastAsia="SimSun" w:hAnsi="Georgia" w:cs="Georgia" w:hint="eastAsia"/>
          <w:sz w:val="20"/>
          <w:szCs w:val="20"/>
          <w:vertAlign w:val="superscript"/>
          <w:lang w:eastAsia="zh-CN"/>
        </w:rPr>
        <w:t>3</w:t>
      </w:r>
    </w:p>
    <w:p w:rsidR="00762C50" w:rsidRDefault="00762C50">
      <w:pPr>
        <w:ind w:left="153"/>
        <w:rPr>
          <w:rFonts w:ascii="Georgia" w:hAnsi="Georgia" w:cs="Georgia"/>
          <w:position w:val="5"/>
          <w:sz w:val="16"/>
          <w:szCs w:val="16"/>
          <w:highlight w:val="yellow"/>
          <w:lang w:val="en-GB"/>
        </w:rPr>
      </w:pPr>
    </w:p>
    <w:p w:rsidR="00762C50" w:rsidRDefault="00762C50">
      <w:pPr>
        <w:ind w:left="153"/>
        <w:rPr>
          <w:rFonts w:ascii="Georgia" w:hAnsi="Georgia" w:cs="Georgia"/>
          <w:position w:val="5"/>
          <w:sz w:val="16"/>
          <w:szCs w:val="16"/>
          <w:highlight w:val="yellow"/>
          <w:lang w:val="en-GB"/>
        </w:rPr>
      </w:pPr>
    </w:p>
    <w:p w:rsidR="00762C50" w:rsidRDefault="00C677D9">
      <w:pPr>
        <w:ind w:left="153"/>
        <w:rPr>
          <w:rFonts w:ascii="Georgia" w:hAnsi="Georgia" w:cs="Georgia"/>
          <w:position w:val="5"/>
          <w:sz w:val="16"/>
          <w:szCs w:val="16"/>
          <w:lang w:val="en-GB" w:eastAsia="zh-CN"/>
        </w:rPr>
      </w:pPr>
      <w:r>
        <w:rPr>
          <w:rFonts w:ascii="Georgia" w:hAnsi="Georgia" w:cs="Georgia"/>
          <w:position w:val="5"/>
          <w:sz w:val="16"/>
          <w:szCs w:val="16"/>
          <w:vertAlign w:val="superscript"/>
          <w:lang w:val="en-GB"/>
        </w:rPr>
        <w:t>1</w:t>
      </w:r>
      <w:r>
        <w:rPr>
          <w:rFonts w:ascii="Georgia" w:hAnsi="Georgia" w:cs="Georgia"/>
          <w:position w:val="5"/>
          <w:sz w:val="16"/>
          <w:szCs w:val="16"/>
          <w:lang w:val="en-GB"/>
        </w:rPr>
        <w:t xml:space="preserve"> </w:t>
      </w:r>
      <w:r>
        <w:rPr>
          <w:rFonts w:ascii="Georgia" w:eastAsia="SimSun" w:hAnsi="Georgia" w:cs="Georgia" w:hint="eastAsia"/>
          <w:position w:val="5"/>
          <w:sz w:val="16"/>
          <w:szCs w:val="16"/>
          <w:lang w:eastAsia="zh-CN"/>
        </w:rPr>
        <w:t>Title, Department, Institution, City, Country</w:t>
      </w:r>
    </w:p>
    <w:p w:rsidR="00762C50" w:rsidRDefault="00C677D9">
      <w:pPr>
        <w:ind w:left="153"/>
        <w:rPr>
          <w:rFonts w:ascii="Georgia" w:hAnsi="Georgia" w:cs="Georgia"/>
          <w:position w:val="5"/>
          <w:sz w:val="16"/>
          <w:szCs w:val="16"/>
          <w:lang w:val="en-GB" w:eastAsia="zh-CN"/>
        </w:rPr>
      </w:pPr>
      <w:r>
        <w:rPr>
          <w:rFonts w:ascii="Georgia" w:eastAsia="SimSun" w:hAnsi="Georgia" w:cs="Georgia"/>
          <w:position w:val="5"/>
          <w:sz w:val="16"/>
          <w:szCs w:val="16"/>
          <w:vertAlign w:val="superscript"/>
          <w:lang w:eastAsia="zh-CN"/>
        </w:rPr>
        <w:t>2</w:t>
      </w:r>
      <w:r>
        <w:rPr>
          <w:rFonts w:ascii="Georgia" w:hAnsi="Georgia" w:cs="Georgia"/>
          <w:position w:val="5"/>
          <w:sz w:val="16"/>
          <w:szCs w:val="16"/>
          <w:lang w:val="en-GB" w:eastAsia="zh-CN"/>
        </w:rPr>
        <w:t xml:space="preserve"> </w:t>
      </w:r>
      <w:proofErr w:type="gramStart"/>
      <w:r>
        <w:rPr>
          <w:rFonts w:ascii="Georgia" w:eastAsia="SimSun" w:hAnsi="Georgia" w:cs="Georgia" w:hint="eastAsia"/>
          <w:position w:val="5"/>
          <w:sz w:val="16"/>
          <w:szCs w:val="16"/>
          <w:lang w:eastAsia="zh-CN"/>
        </w:rPr>
        <w:t>Title</w:t>
      </w:r>
      <w:proofErr w:type="gramEnd"/>
      <w:r>
        <w:rPr>
          <w:rFonts w:ascii="Georgia" w:eastAsia="SimSun" w:hAnsi="Georgia" w:cs="Georgia" w:hint="eastAsia"/>
          <w:position w:val="5"/>
          <w:sz w:val="16"/>
          <w:szCs w:val="16"/>
          <w:lang w:eastAsia="zh-CN"/>
        </w:rPr>
        <w:t>, Department, Institution, City, Country</w:t>
      </w:r>
    </w:p>
    <w:p w:rsidR="00762C50" w:rsidRDefault="00C677D9">
      <w:pPr>
        <w:ind w:left="153"/>
        <w:rPr>
          <w:rFonts w:ascii="Georgia" w:eastAsia="SimSun" w:hAnsi="Georgia" w:cs="Georgia"/>
          <w:position w:val="5"/>
          <w:sz w:val="16"/>
          <w:szCs w:val="16"/>
          <w:lang w:eastAsia="zh-CN"/>
        </w:rPr>
      </w:pPr>
      <w:r>
        <w:rPr>
          <w:rFonts w:ascii="Georgia" w:eastAsia="SimSun" w:hAnsi="Georgia" w:cs="Georgia" w:hint="eastAsia"/>
          <w:position w:val="5"/>
          <w:sz w:val="16"/>
          <w:szCs w:val="16"/>
          <w:vertAlign w:val="superscript"/>
          <w:lang w:eastAsia="zh-CN"/>
        </w:rPr>
        <w:t>3</w:t>
      </w:r>
      <w:r>
        <w:rPr>
          <w:rFonts w:ascii="Georgia" w:hAnsi="Georgia" w:cs="Georgia"/>
          <w:position w:val="5"/>
          <w:sz w:val="16"/>
          <w:szCs w:val="16"/>
          <w:lang w:val="en-GB" w:eastAsia="zh-CN"/>
        </w:rPr>
        <w:t xml:space="preserve"> </w:t>
      </w:r>
      <w:proofErr w:type="gramStart"/>
      <w:r>
        <w:rPr>
          <w:rFonts w:ascii="Georgia" w:eastAsia="SimSun" w:hAnsi="Georgia" w:cs="Georgia" w:hint="eastAsia"/>
          <w:position w:val="5"/>
          <w:sz w:val="16"/>
          <w:szCs w:val="16"/>
          <w:lang w:eastAsia="zh-CN"/>
        </w:rPr>
        <w:t>Title</w:t>
      </w:r>
      <w:proofErr w:type="gramEnd"/>
      <w:r>
        <w:rPr>
          <w:rFonts w:ascii="Georgia" w:eastAsia="SimSun" w:hAnsi="Georgia" w:cs="Georgia" w:hint="eastAsia"/>
          <w:position w:val="5"/>
          <w:sz w:val="16"/>
          <w:szCs w:val="16"/>
          <w:lang w:eastAsia="zh-CN"/>
        </w:rPr>
        <w:t>, Department, Institution, City, Country</w:t>
      </w:r>
    </w:p>
    <w:p w:rsidR="00762C50" w:rsidRDefault="00C677D9">
      <w:pPr>
        <w:ind w:left="153"/>
        <w:rPr>
          <w:rFonts w:eastAsia="SimSun"/>
          <w:bCs/>
          <w:color w:val="00B0F0"/>
          <w:sz w:val="14"/>
          <w:lang w:eastAsia="zh-CN"/>
        </w:rPr>
      </w:pPr>
      <w:r>
        <w:rPr>
          <w:rFonts w:ascii="Georgia" w:hAnsi="Georgia" w:cs="Georgia"/>
          <w:w w:val="105"/>
          <w:sz w:val="16"/>
          <w:szCs w:val="16"/>
          <w:lang w:val="en-GB"/>
        </w:rPr>
        <w:t xml:space="preserve">* </w:t>
      </w:r>
      <w:r>
        <w:rPr>
          <w:rFonts w:ascii="Georgia" w:hAnsi="Georgia" w:cs="Georgia"/>
          <w:b/>
          <w:w w:val="105"/>
          <w:sz w:val="16"/>
          <w:szCs w:val="16"/>
          <w:lang w:val="en-GB"/>
        </w:rPr>
        <w:t>Corresponding Author:</w:t>
      </w:r>
      <w:r>
        <w:rPr>
          <w:rFonts w:ascii="Georgia" w:eastAsia="SimSun" w:hAnsi="Georgia" w:cs="Georgia"/>
          <w:b/>
          <w:w w:val="105"/>
          <w:sz w:val="16"/>
          <w:szCs w:val="16"/>
          <w:lang w:eastAsia="zh-CN"/>
        </w:rPr>
        <w:t xml:space="preserve"> </w:t>
      </w:r>
      <w:proofErr w:type="spellStart"/>
      <w:r w:rsidR="00F3496D">
        <w:rPr>
          <w:rFonts w:ascii="Georgia" w:eastAsia="SimSun" w:hAnsi="Georgia" w:cs="Georgia"/>
          <w:bCs/>
          <w:w w:val="105"/>
          <w:sz w:val="16"/>
          <w:szCs w:val="16"/>
          <w:lang w:eastAsia="zh-CN"/>
        </w:rPr>
        <w:t>xxx@xxx</w:t>
      </w:r>
      <w:proofErr w:type="spellEnd"/>
    </w:p>
    <w:p w:rsidR="00762C50" w:rsidRDefault="00762C50">
      <w:pPr>
        <w:ind w:left="153"/>
        <w:rPr>
          <w:rFonts w:ascii="Georgia" w:hAnsi="Georgia" w:cs="Georgia"/>
          <w:sz w:val="16"/>
          <w:szCs w:val="16"/>
          <w:lang w:val="en-GB"/>
        </w:rPr>
      </w:pPr>
    </w:p>
    <w:p w:rsidR="00762C50" w:rsidRDefault="00C677D9">
      <w:pPr>
        <w:ind w:left="153"/>
        <w:rPr>
          <w:rFonts w:eastAsia="SimSun"/>
          <w:b/>
          <w:color w:val="2C336A"/>
          <w:spacing w:val="-16"/>
          <w:sz w:val="16"/>
          <w:szCs w:val="16"/>
          <w:lang w:eastAsia="zh-CN"/>
        </w:rPr>
      </w:pPr>
      <w:r>
        <w:rPr>
          <w:rFonts w:ascii="Georgia" w:hAnsi="Georgia" w:cs="Georgia"/>
          <w:b/>
          <w:color w:val="2C336A"/>
          <w:sz w:val="18"/>
          <w:szCs w:val="18"/>
          <w:lang w:val="en-GB"/>
        </w:rPr>
        <w:t>Citation:</w:t>
      </w:r>
      <w:r>
        <w:rPr>
          <w:rFonts w:ascii="Georgia" w:hAnsi="Georgia" w:cs="Georgia"/>
          <w:b/>
          <w:color w:val="2C336A"/>
          <w:spacing w:val="-16"/>
          <w:sz w:val="18"/>
          <w:szCs w:val="18"/>
          <w:lang w:val="en-GB"/>
        </w:rPr>
        <w:t xml:space="preserve"> </w:t>
      </w:r>
      <w:r>
        <w:rPr>
          <w:rFonts w:ascii="Georgia" w:hAnsi="Georgia" w:cs="Georgia" w:hint="eastAsia"/>
          <w:color w:val="212529"/>
          <w:sz w:val="18"/>
          <w:szCs w:val="18"/>
          <w:lang w:eastAsia="zh-CN"/>
        </w:rPr>
        <w:t>X. Author, X. Author, and X. Author</w:t>
      </w:r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 xml:space="preserve">, </w:t>
      </w:r>
      <w:r>
        <w:rPr>
          <w:rFonts w:ascii="Georgia" w:eastAsia="SimSun" w:hAnsi="Georgia" w:cs="Georgia"/>
          <w:color w:val="212529"/>
          <w:sz w:val="18"/>
          <w:szCs w:val="18"/>
          <w:lang w:eastAsia="zh-CN"/>
        </w:rPr>
        <w:t>“</w:t>
      </w:r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>Article</w:t>
      </w:r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 xml:space="preserve"> Title,</w:t>
      </w:r>
      <w:r>
        <w:rPr>
          <w:rFonts w:ascii="Georgia" w:eastAsia="SimSun" w:hAnsi="Georgia" w:cs="Georgia"/>
          <w:color w:val="212529"/>
          <w:sz w:val="18"/>
          <w:szCs w:val="18"/>
          <w:lang w:eastAsia="zh-CN"/>
        </w:rPr>
        <w:t xml:space="preserve">” </w:t>
      </w:r>
      <w:r w:rsidR="00F3496D">
        <w:rPr>
          <w:rFonts w:ascii="Georgia" w:eastAsia="SimSun" w:hAnsi="Georgia" w:cs="Georgia"/>
          <w:i/>
          <w:iCs/>
          <w:color w:val="212529"/>
          <w:sz w:val="18"/>
          <w:szCs w:val="18"/>
          <w:lang w:eastAsia="zh-CN"/>
        </w:rPr>
        <w:t>JSEEGT</w:t>
      </w:r>
      <w:r>
        <w:rPr>
          <w:rFonts w:ascii="Georgia" w:hAnsi="Georgia" w:cs="Georgia"/>
          <w:color w:val="212529"/>
          <w:sz w:val="18"/>
          <w:szCs w:val="18"/>
        </w:rPr>
        <w:t xml:space="preserve">, </w:t>
      </w:r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 xml:space="preserve">vol. </w:t>
      </w:r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>1</w:t>
      </w:r>
      <w:r>
        <w:rPr>
          <w:rFonts w:ascii="Georgia" w:hAnsi="Georgia" w:cs="Georgia"/>
          <w:color w:val="212529"/>
          <w:sz w:val="18"/>
          <w:szCs w:val="18"/>
        </w:rPr>
        <w:t xml:space="preserve">, </w:t>
      </w:r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>no. 1, pp. xx</w:t>
      </w:r>
      <w:r>
        <w:rPr>
          <w:rFonts w:ascii="Georgia" w:eastAsia="SimSun" w:hAnsi="Georgia" w:cs="Georgia"/>
          <w:color w:val="212529"/>
          <w:sz w:val="18"/>
          <w:szCs w:val="18"/>
          <w:lang w:eastAsia="zh-CN"/>
        </w:rPr>
        <w:t>x–xx</w:t>
      </w:r>
      <w:r w:rsidR="00F3496D"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>x, 202</w:t>
      </w:r>
      <w:r w:rsidR="00F3496D">
        <w:rPr>
          <w:rFonts w:ascii="Georgia" w:eastAsia="SimSun" w:hAnsi="Georgia" w:cs="Georgia"/>
          <w:color w:val="212529"/>
          <w:sz w:val="18"/>
          <w:szCs w:val="18"/>
          <w:lang w:eastAsia="zh-CN"/>
        </w:rPr>
        <w:t>6</w:t>
      </w:r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 xml:space="preserve">, </w:t>
      </w:r>
      <w:proofErr w:type="spellStart"/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>doi</w:t>
      </w:r>
      <w:proofErr w:type="spellEnd"/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 xml:space="preserve">: </w:t>
      </w:r>
      <w:proofErr w:type="spellStart"/>
      <w:r>
        <w:rPr>
          <w:rFonts w:ascii="Georgia" w:eastAsia="SimSun" w:hAnsi="Georgia" w:cs="Georgia" w:hint="eastAsia"/>
          <w:color w:val="212529"/>
          <w:sz w:val="18"/>
          <w:szCs w:val="18"/>
          <w:lang w:eastAsia="zh-CN"/>
        </w:rPr>
        <w:t>xxxxxxxxxxxxx</w:t>
      </w:r>
      <w:proofErr w:type="spellEnd"/>
      <w:r>
        <w:rPr>
          <w:rFonts w:ascii="Georgia" w:hAnsi="Georgia" w:cs="Georgia"/>
          <w:color w:val="212529"/>
          <w:sz w:val="18"/>
          <w:szCs w:val="18"/>
        </w:rPr>
        <w:t>.</w:t>
      </w:r>
    </w:p>
    <w:p w:rsidR="00762C50" w:rsidRDefault="00762C50">
      <w:pPr>
        <w:ind w:left="153"/>
        <w:rPr>
          <w:rFonts w:ascii="Georgia" w:hAnsi="Georgia" w:cs="Georgia"/>
          <w:sz w:val="20"/>
          <w:szCs w:val="20"/>
        </w:rPr>
      </w:pPr>
    </w:p>
    <w:tbl>
      <w:tblPr>
        <w:tblStyle w:val="TableNormal1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1959"/>
        <w:gridCol w:w="167"/>
        <w:gridCol w:w="8222"/>
      </w:tblGrid>
      <w:tr w:rsidR="00762C50">
        <w:trPr>
          <w:trHeight w:hRule="exact" w:val="348"/>
        </w:trPr>
        <w:tc>
          <w:tcPr>
            <w:tcW w:w="1959" w:type="dxa"/>
            <w:tcBorders>
              <w:top w:val="single" w:sz="6" w:space="0" w:color="000000"/>
              <w:bottom w:val="single" w:sz="4" w:space="0" w:color="000000"/>
            </w:tcBorders>
          </w:tcPr>
          <w:p w:rsidR="00762C50" w:rsidRDefault="00C677D9">
            <w:pPr>
              <w:pStyle w:val="TableParagraph"/>
              <w:spacing w:before="60"/>
              <w:ind w:left="28"/>
              <w:rPr>
                <w:b/>
                <w:sz w:val="16"/>
              </w:rPr>
            </w:pPr>
            <w:r>
              <w:rPr>
                <w:rFonts w:ascii="Georgia" w:hAnsi="Georgia" w:cs="Georgia"/>
                <w:b/>
                <w:color w:val="2C336A"/>
                <w:w w:val="95"/>
                <w:sz w:val="18"/>
                <w:szCs w:val="18"/>
              </w:rPr>
              <w:t>ARTICLE INFO</w:t>
            </w:r>
          </w:p>
        </w:tc>
        <w:tc>
          <w:tcPr>
            <w:tcW w:w="167" w:type="dxa"/>
            <w:tcBorders>
              <w:top w:val="single" w:sz="6" w:space="0" w:color="000000"/>
            </w:tcBorders>
          </w:tcPr>
          <w:p w:rsidR="00762C50" w:rsidRDefault="00762C50"/>
        </w:tc>
        <w:tc>
          <w:tcPr>
            <w:tcW w:w="8222" w:type="dxa"/>
            <w:tcBorders>
              <w:top w:val="single" w:sz="6" w:space="0" w:color="000000"/>
              <w:bottom w:val="single" w:sz="4" w:space="0" w:color="000000"/>
            </w:tcBorders>
          </w:tcPr>
          <w:p w:rsidR="00762C50" w:rsidRDefault="00C677D9">
            <w:pPr>
              <w:pStyle w:val="TableParagraph"/>
              <w:spacing w:before="60"/>
              <w:rPr>
                <w:b/>
                <w:sz w:val="16"/>
              </w:rPr>
            </w:pPr>
            <w:r>
              <w:rPr>
                <w:rFonts w:ascii="Georgia" w:hAnsi="Georgia" w:cs="Georgia"/>
                <w:b/>
                <w:color w:val="2C336A"/>
                <w:sz w:val="18"/>
                <w:szCs w:val="18"/>
              </w:rPr>
              <w:t>ABS</w:t>
            </w:r>
            <w:r>
              <w:rPr>
                <w:rFonts w:ascii="Georgia" w:hAnsi="Georgia" w:cs="Georgia"/>
                <w:b/>
                <w:color w:val="002060"/>
                <w:sz w:val="18"/>
                <w:szCs w:val="18"/>
              </w:rPr>
              <w:t>TRACT</w:t>
            </w:r>
          </w:p>
        </w:tc>
      </w:tr>
      <w:tr w:rsidR="00762C50">
        <w:trPr>
          <w:trHeight w:hRule="exact" w:val="4505"/>
        </w:trPr>
        <w:tc>
          <w:tcPr>
            <w:tcW w:w="1959" w:type="dxa"/>
            <w:tcBorders>
              <w:top w:val="single" w:sz="4" w:space="0" w:color="000000"/>
              <w:bottom w:val="single" w:sz="6" w:space="0" w:color="000000"/>
            </w:tcBorders>
          </w:tcPr>
          <w:p w:rsidR="00762C50" w:rsidRDefault="00C677D9">
            <w:pPr>
              <w:pStyle w:val="TableParagraph"/>
              <w:spacing w:before="120" w:line="276" w:lineRule="auto"/>
              <w:ind w:right="23"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Received: </w:t>
            </w:r>
            <w:proofErr w:type="spellStart"/>
            <w:r w:rsidR="00F3496D">
              <w:rPr>
                <w:rFonts w:eastAsia="SimSun"/>
                <w:bCs/>
                <w:color w:val="000000" w:themeColor="text1"/>
                <w:sz w:val="18"/>
                <w:szCs w:val="18"/>
                <w:lang w:eastAsia="zh-CN"/>
              </w:rPr>
              <w:t>dd</w:t>
            </w:r>
            <w:proofErr w:type="spellEnd"/>
            <w:r w:rsidR="00F3496D">
              <w:rPr>
                <w:rFonts w:eastAsia="SimSun"/>
                <w:bCs/>
                <w:color w:val="000000" w:themeColor="text1"/>
                <w:sz w:val="18"/>
                <w:szCs w:val="18"/>
                <w:lang w:eastAsia="zh-CN"/>
              </w:rPr>
              <w:t>/mm/</w:t>
            </w:r>
            <w:proofErr w:type="spellStart"/>
            <w:r w:rsidR="00F3496D">
              <w:rPr>
                <w:rFonts w:eastAsia="SimSun"/>
                <w:bCs/>
                <w:color w:val="000000" w:themeColor="text1"/>
                <w:sz w:val="18"/>
                <w:szCs w:val="18"/>
                <w:lang w:eastAsia="zh-CN"/>
              </w:rPr>
              <w:t>yyyy</w:t>
            </w:r>
            <w:proofErr w:type="spellEnd"/>
          </w:p>
          <w:p w:rsidR="00762C50" w:rsidRDefault="00C677D9">
            <w:pPr>
              <w:pStyle w:val="TableParagraph"/>
              <w:spacing w:line="276" w:lineRule="auto"/>
              <w:ind w:right="24"/>
              <w:jc w:val="both"/>
              <w:rPr>
                <w:bCs/>
                <w:color w:val="000000" w:themeColor="text1"/>
                <w:sz w:val="16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Accepted: </w:t>
            </w:r>
            <w:proofErr w:type="spellStart"/>
            <w:r w:rsidR="00F3496D">
              <w:rPr>
                <w:rFonts w:eastAsia="SimSun"/>
                <w:bCs/>
                <w:color w:val="000000" w:themeColor="text1"/>
                <w:sz w:val="18"/>
                <w:szCs w:val="18"/>
                <w:lang w:eastAsia="zh-CN"/>
              </w:rPr>
              <w:t>dd</w:t>
            </w:r>
            <w:proofErr w:type="spellEnd"/>
            <w:r w:rsidR="00F3496D">
              <w:rPr>
                <w:rFonts w:eastAsia="SimSun"/>
                <w:bCs/>
                <w:color w:val="000000" w:themeColor="text1"/>
                <w:sz w:val="18"/>
                <w:szCs w:val="18"/>
                <w:lang w:eastAsia="zh-CN"/>
              </w:rPr>
              <w:t>/mm/</w:t>
            </w:r>
            <w:proofErr w:type="spellStart"/>
            <w:r w:rsidR="00F3496D">
              <w:rPr>
                <w:rFonts w:eastAsia="SimSun"/>
                <w:bCs/>
                <w:color w:val="000000" w:themeColor="text1"/>
                <w:sz w:val="18"/>
                <w:szCs w:val="18"/>
                <w:lang w:eastAsia="zh-CN"/>
              </w:rPr>
              <w:t>yyy</w:t>
            </w:r>
            <w:proofErr w:type="spellEnd"/>
          </w:p>
        </w:tc>
        <w:tc>
          <w:tcPr>
            <w:tcW w:w="167" w:type="dxa"/>
            <w:tcBorders>
              <w:bottom w:val="single" w:sz="6" w:space="0" w:color="000000"/>
            </w:tcBorders>
          </w:tcPr>
          <w:p w:rsidR="00762C50" w:rsidRDefault="00762C50">
            <w:pPr>
              <w:pStyle w:val="TableParagraph"/>
              <w:spacing w:line="212" w:lineRule="exact"/>
              <w:ind w:right="24"/>
              <w:jc w:val="both"/>
              <w:rPr>
                <w:bCs/>
                <w:sz w:val="16"/>
              </w:rPr>
            </w:pPr>
          </w:p>
        </w:tc>
        <w:tc>
          <w:tcPr>
            <w:tcW w:w="8222" w:type="dxa"/>
            <w:tcBorders>
              <w:top w:val="single" w:sz="4" w:space="0" w:color="000000"/>
              <w:bottom w:val="single" w:sz="6" w:space="0" w:color="000000"/>
            </w:tcBorders>
          </w:tcPr>
          <w:p w:rsidR="00762C50" w:rsidRDefault="00C677D9">
            <w:pPr>
              <w:pStyle w:val="TableParagraph"/>
              <w:spacing w:before="120" w:line="276" w:lineRule="auto"/>
              <w:ind w:rightChars="50" w:right="110"/>
              <w:jc w:val="both"/>
              <w:rPr>
                <w:rFonts w:ascii="Georgia" w:hAnsi="Georgia" w:cs="Georgia"/>
                <w:bCs/>
                <w:sz w:val="18"/>
                <w:szCs w:val="18"/>
              </w:rPr>
            </w:pPr>
            <w:r>
              <w:rPr>
                <w:rFonts w:ascii="Georgia" w:hAnsi="Georgia" w:cs="Georgia"/>
                <w:bCs/>
                <w:sz w:val="18"/>
                <w:szCs w:val="18"/>
              </w:rPr>
              <w:t xml:space="preserve">This study explores the role of Big Data and Artificial Intelligence (AI) in enhancing sustainability in landscape </w:t>
            </w:r>
            <w:r>
              <w:rPr>
                <w:rFonts w:ascii="Georgia" w:hAnsi="Georgia" w:cs="Georgia"/>
                <w:bCs/>
                <w:sz w:val="18"/>
                <w:szCs w:val="18"/>
              </w:rPr>
              <w:t>design, with a focus on the impact of low-cost techniques and the mediating influence of technological literacy, as well as the moderating effect of resource availability. By analyzing the complex interactions between these elements, the research investiga</w:t>
            </w:r>
            <w:r>
              <w:rPr>
                <w:rFonts w:ascii="Georgia" w:hAnsi="Georgia" w:cs="Georgia"/>
                <w:bCs/>
                <w:sz w:val="18"/>
                <w:szCs w:val="18"/>
              </w:rPr>
              <w:t xml:space="preserve">tes how they collectively shape sustainable landscape design practices and outcomes. The study used a quantitative approach, gathering responses from 458 landscape professionals through a standardized questionnaire. Data analysis was performed using Smart </w:t>
            </w:r>
            <w:r>
              <w:rPr>
                <w:rFonts w:ascii="Georgia" w:hAnsi="Georgia" w:cs="Georgia"/>
                <w:bCs/>
                <w:sz w:val="18"/>
                <w:szCs w:val="18"/>
              </w:rPr>
              <w:t>PLS (Partial Least Squares), assessing measurement models, structural models, and both mediation and moderation effects. The results reveal that the integration of Big Data, AI, and cost-effective techniques significantly contributes to sustainability in l</w:t>
            </w:r>
            <w:r>
              <w:rPr>
                <w:rFonts w:ascii="Georgia" w:hAnsi="Georgia" w:cs="Georgia"/>
                <w:bCs/>
                <w:sz w:val="18"/>
                <w:szCs w:val="18"/>
              </w:rPr>
              <w:t>andscape design. Technological literacy was identified as a key mediator, emphasizing its importance in facilitating the effective application of these technologies. Furthermore, the availability of resources was found to be a crucial moderating factor, in</w:t>
            </w:r>
            <w:r>
              <w:rPr>
                <w:rFonts w:ascii="Georgia" w:hAnsi="Georgia" w:cs="Georgia"/>
                <w:bCs/>
                <w:sz w:val="18"/>
                <w:szCs w:val="18"/>
              </w:rPr>
              <w:t>fluencing the strength of the relationships between the variables.</w:t>
            </w:r>
            <w:r>
              <w:rPr>
                <w:rFonts w:ascii="Georgia" w:eastAsia="SimSun" w:hAnsi="Georgia" w:cs="Georgia" w:hint="eastAsia"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Georgia" w:hAnsi="Georgia" w:cs="Georgia"/>
                <w:bCs/>
                <w:sz w:val="18"/>
                <w:szCs w:val="18"/>
              </w:rPr>
              <w:t>Technological literacy was identified as a key mediator, emphasizing its importance in facilitating the effective application of these technologies.</w:t>
            </w:r>
          </w:p>
          <w:p w:rsidR="00762C50" w:rsidRDefault="00762C50">
            <w:pPr>
              <w:pStyle w:val="TableParagraph"/>
              <w:spacing w:before="120" w:line="276" w:lineRule="auto"/>
              <w:ind w:rightChars="50" w:right="110"/>
              <w:jc w:val="both"/>
              <w:rPr>
                <w:rFonts w:ascii="Georgia" w:eastAsia="SimSun" w:hAnsi="Georgia" w:cs="Georgia"/>
                <w:bCs/>
                <w:sz w:val="18"/>
                <w:szCs w:val="18"/>
                <w:lang w:eastAsia="zh-CN"/>
              </w:rPr>
            </w:pPr>
          </w:p>
          <w:p w:rsidR="00762C50" w:rsidRDefault="00762C50">
            <w:pPr>
              <w:pStyle w:val="TableParagraph"/>
              <w:ind w:rightChars="50" w:right="110"/>
              <w:jc w:val="both"/>
              <w:rPr>
                <w:rFonts w:ascii="Georgia" w:hAnsi="Georgia" w:cs="Georgia"/>
                <w:bCs/>
                <w:sz w:val="18"/>
                <w:szCs w:val="18"/>
              </w:rPr>
            </w:pPr>
          </w:p>
          <w:p w:rsidR="00762C50" w:rsidRDefault="00C677D9">
            <w:pPr>
              <w:pStyle w:val="TableParagraph"/>
              <w:spacing w:line="276" w:lineRule="auto"/>
              <w:ind w:rightChars="50" w:right="110"/>
              <w:jc w:val="both"/>
              <w:rPr>
                <w:bCs/>
                <w:sz w:val="16"/>
                <w:szCs w:val="16"/>
              </w:rPr>
            </w:pPr>
            <w:r>
              <w:rPr>
                <w:rFonts w:ascii="Georgia" w:hAnsi="Georgia" w:cs="Georgia"/>
                <w:b/>
                <w:bCs/>
                <w:color w:val="365F91" w:themeColor="accent1" w:themeShade="BF"/>
                <w:sz w:val="18"/>
                <w:szCs w:val="18"/>
              </w:rPr>
              <w:t>Keywords:</w:t>
            </w:r>
            <w:r>
              <w:rPr>
                <w:rFonts w:ascii="Georgia" w:hAnsi="Georgia" w:cs="Georgia"/>
                <w:bCs/>
                <w:color w:val="002060"/>
                <w:sz w:val="18"/>
                <w:szCs w:val="18"/>
              </w:rPr>
              <w:t xml:space="preserve"> </w:t>
            </w:r>
            <w:r>
              <w:rPr>
                <w:rFonts w:ascii="Georgia" w:eastAsia="SimSun" w:hAnsi="Georgia" w:cs="Georgia"/>
                <w:bCs/>
                <w:sz w:val="18"/>
                <w:szCs w:val="18"/>
                <w:lang w:eastAsia="zh-CN"/>
              </w:rPr>
              <w:t>Implementation of Low-</w:t>
            </w:r>
            <w:r>
              <w:rPr>
                <w:rFonts w:ascii="Georgia" w:eastAsia="SimSun" w:hAnsi="Georgia" w:cs="Georgia" w:hint="eastAsia"/>
                <w:bCs/>
                <w:sz w:val="18"/>
                <w:szCs w:val="18"/>
                <w:lang w:eastAsia="zh-CN"/>
              </w:rPr>
              <w:t>c</w:t>
            </w:r>
            <w:r>
              <w:rPr>
                <w:rFonts w:ascii="Georgia" w:eastAsia="SimSun" w:hAnsi="Georgia" w:cs="Georgia"/>
                <w:bCs/>
                <w:sz w:val="18"/>
                <w:szCs w:val="18"/>
                <w:lang w:eastAsia="zh-CN"/>
              </w:rPr>
              <w:t xml:space="preserve">ost </w:t>
            </w:r>
            <w:r>
              <w:rPr>
                <w:rFonts w:ascii="Georgia" w:eastAsia="SimSun" w:hAnsi="Georgia" w:cs="Georgia"/>
                <w:bCs/>
                <w:sz w:val="18"/>
                <w:szCs w:val="18"/>
                <w:lang w:eastAsia="zh-CN"/>
              </w:rPr>
              <w:t>Strategies, Sustainability, Resource Availability</w:t>
            </w:r>
            <w:r>
              <w:rPr>
                <w:rFonts w:ascii="Georgia" w:eastAsia="SimSun" w:hAnsi="Georgia" w:cs="Georgia"/>
                <w:bCs/>
                <w:sz w:val="18"/>
                <w:szCs w:val="18"/>
                <w:lang w:eastAsia="zh-CN"/>
              </w:rPr>
              <w:t>.</w:t>
            </w:r>
          </w:p>
          <w:p w:rsidR="00762C50" w:rsidRDefault="00762C50">
            <w:pPr>
              <w:pStyle w:val="TableParagraph"/>
              <w:ind w:rightChars="50" w:right="110"/>
              <w:jc w:val="both"/>
              <w:rPr>
                <w:rFonts w:ascii="Georgia" w:hAnsi="Georgia" w:cs="Georgia"/>
                <w:bCs/>
                <w:sz w:val="18"/>
                <w:szCs w:val="18"/>
              </w:rPr>
            </w:pPr>
          </w:p>
        </w:tc>
      </w:tr>
    </w:tbl>
    <w:p w:rsidR="00762C50" w:rsidRDefault="00762C50">
      <w:pPr>
        <w:spacing w:line="212" w:lineRule="exact"/>
        <w:jc w:val="both"/>
        <w:rPr>
          <w:sz w:val="16"/>
        </w:rPr>
        <w:sectPr w:rsidR="00762C50" w:rsidSect="00F3496D">
          <w:headerReference w:type="even" r:id="rId9"/>
          <w:headerReference w:type="default" r:id="rId10"/>
          <w:footerReference w:type="default" r:id="rId11"/>
          <w:footerReference w:type="first" r:id="rId12"/>
          <w:type w:val="continuous"/>
          <w:pgSz w:w="11910" w:h="16840"/>
          <w:pgMar w:top="1120" w:right="700" w:bottom="280" w:left="700" w:header="720" w:footer="0" w:gutter="0"/>
          <w:cols w:space="720"/>
          <w:docGrid w:linePitch="299"/>
        </w:sectPr>
      </w:pPr>
    </w:p>
    <w:p w:rsidR="00762C50" w:rsidRDefault="00762C50">
      <w:pPr>
        <w:spacing w:before="89" w:line="260" w:lineRule="auto"/>
        <w:ind w:rightChars="100" w:right="220"/>
        <w:jc w:val="both"/>
        <w:rPr>
          <w:rFonts w:ascii="Georgia" w:hAnsi="Georgia" w:cs="Georgia"/>
          <w:iCs/>
          <w:sz w:val="20"/>
          <w:szCs w:val="20"/>
          <w:lang w:eastAsia="zh-CN"/>
        </w:rPr>
      </w:pPr>
      <w:bookmarkStart w:id="1" w:name="INTRODUCTION"/>
      <w:bookmarkEnd w:id="1"/>
    </w:p>
    <w:p w:rsidR="00762C50" w:rsidRDefault="00762C50">
      <w:pPr>
        <w:jc w:val="center"/>
        <w:outlineLvl w:val="0"/>
        <w:rPr>
          <w:rFonts w:ascii="Georgia" w:eastAsia="SimSun" w:hAnsi="Georgia" w:cs="Georgia"/>
          <w:b/>
          <w:bCs/>
          <w:smallCaps/>
          <w:color w:val="365F91" w:themeColor="accent1" w:themeShade="BF"/>
          <w:sz w:val="24"/>
          <w:szCs w:val="24"/>
          <w:lang w:eastAsia="zh-CN"/>
        </w:rPr>
      </w:pP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sz w:val="20"/>
          <w:szCs w:val="20"/>
        </w:rPr>
      </w:pPr>
      <w:r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</w:rPr>
        <w:t>INTRODUCTION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Georgia" w:hAnsi="Georgia" w:cs="Georgia"/>
          <w:sz w:val="20"/>
          <w:szCs w:val="20"/>
          <w:lang w:eastAsia="zh-CN"/>
        </w:rPr>
      </w:pP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This study explores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the role of Big Data and Artificial Intelligence (AI) in enhancing sustainability in landscape design, with a focus on the impact of low-cost techniques and the mediating influence of technological literacy, as well as the moderating effect of resource ava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ilability. By analyzing the complex interactions between these elements, the research investigates how they collectively shape sustainable landscape design practices and outcomes. The study used a quantitative approach, gathering responses from 458 landsca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pe professionals through a standardized questionnaire. Data analysis was performed using Smart PLS (Partial Least Squares), assessing measurement models, structural models, and both mediation and moderation effects. The results reveal that the integration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of Big Data, AI, and cost-effective techniques significantly contributes to sustainability in landscape design. Technological literacy was identified as a key mediator, emphasizing its importance in facilitating the effective application of these technolog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ies. Furthermore, the availability of resources was found to be a crucial moderating factor, influencing the strength of the relationships between the variables. Technological literacy was identified as a key mediator, emphasizing its importance in facilit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ating the effective application of these technologies.</w:t>
      </w:r>
    </w:p>
    <w:p w:rsidR="00762C50" w:rsidRDefault="00C677D9">
      <w:pPr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br w:type="page"/>
      </w: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</w:pPr>
      <w:r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</w:rPr>
        <w:lastRenderedPageBreak/>
        <w:t>LITERATURE</w:t>
      </w:r>
      <w:r>
        <w:rPr>
          <w:rFonts w:ascii="Georgia" w:eastAsia="Georgia" w:hAnsi="Georgia" w:cs="Georgia" w:hint="eastAsia"/>
          <w:b/>
          <w:bCs/>
          <w:color w:val="365F91" w:themeColor="accent1" w:themeShade="BF"/>
          <w:sz w:val="24"/>
          <w:szCs w:val="24"/>
          <w:lang w:eastAsia="zh-CN"/>
        </w:rPr>
        <w:t xml:space="preserve"> </w:t>
      </w:r>
      <w:r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</w:rPr>
        <w:t>REVIEW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</w:p>
    <w:p w:rsidR="00762C50" w:rsidRDefault="00C677D9" w:rsidP="00F3496D">
      <w:pPr>
        <w:spacing w:before="89" w:line="260" w:lineRule="auto"/>
        <w:ind w:leftChars="100" w:left="220" w:rightChars="100" w:right="220" w:firstLineChars="200" w:firstLine="402"/>
        <w:jc w:val="both"/>
        <w:rPr>
          <w:rFonts w:ascii="Georgia" w:eastAsia="Georgia" w:hAnsi="Georgia" w:cs="Georgia"/>
          <w:b/>
          <w:bCs/>
          <w:color w:val="365F91" w:themeColor="accent1" w:themeShade="BF"/>
          <w:sz w:val="20"/>
          <w:szCs w:val="20"/>
          <w:lang w:eastAsia="zh-CN"/>
        </w:rPr>
      </w:pPr>
      <w:r>
        <w:rPr>
          <w:rFonts w:ascii="Georgia" w:eastAsia="Georgia" w:hAnsi="Georgia" w:cs="Georgia" w:hint="eastAsia"/>
          <w:b/>
          <w:bCs/>
          <w:color w:val="365F91" w:themeColor="accent1" w:themeShade="BF"/>
          <w:sz w:val="20"/>
          <w:szCs w:val="20"/>
          <w:lang w:eastAsia="zh-CN"/>
        </w:rPr>
        <w:t>Implementation of Low-cost Strategies and Sustainability</w:t>
      </w: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This study explores the role of Big Data and Artificial Intelligence (AI) in enhancing sustainability in landscape design,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with a focus on the impact of low-cost techniques and the mediating influence of technological literacy, as well as the moderating effect of resource availability. By analyzing the complex interactions between these elements, the research investigates how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they collectively shape sustainable landscape design practices and outcomes. The study used a quantitative approach, gathering responses from 458 landscape professionals through a standardized questionnaire. Data analysis was performed using Smart PLS (Par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tial Least Squares), assessing measurement models, structural models, and both mediation and moderation effects. The results reveal that the integration of Big Data, AI, and cost-effective techniques significantly contributes to sustainability in landscape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 design. Technological literacy was identified as a key mediator, emphasizing its importance in facilitating the effective application of these technologies. Furthermore, the availability of resources was found to be a crucial moderating factor, influencin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g the strength of the relationships between the variables. Technological literacy was identified as a key mediator, emphasizing its importance in facilitating the effective application of these technologies.</w:t>
      </w: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Based on the above discussion we have developed the conceptual framework as shown in </w:t>
      </w:r>
      <w:r>
        <w:rPr>
          <w:rFonts w:ascii="Georgia" w:eastAsia="SimSun" w:hAnsi="Georgia" w:cs="Georgia" w:hint="eastAsia"/>
          <w:b/>
          <w:bCs/>
          <w:color w:val="365F91" w:themeColor="accent1" w:themeShade="BF"/>
          <w:sz w:val="20"/>
          <w:szCs w:val="20"/>
          <w:lang w:eastAsia="zh-CN"/>
        </w:rPr>
        <w:t>Figure 1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.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</w:p>
    <w:p w:rsidR="00762C50" w:rsidRDefault="00C677D9">
      <w:pPr>
        <w:jc w:val="center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noProof/>
          <w:sz w:val="20"/>
          <w:szCs w:val="20"/>
          <w:lang w:val="en-IN" w:eastAsia="en-IN"/>
        </w:rPr>
        <w:drawing>
          <wp:inline distT="0" distB="0" distL="0" distR="0">
            <wp:extent cx="5008880" cy="2228215"/>
            <wp:effectExtent l="0" t="0" r="1270" b="635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/>
                    <pic:cNvPicPr>
                      <a:picLocks noChangeAspect="1"/>
                    </pic:cNvPicPr>
                  </pic:nvPicPr>
                  <pic:blipFill>
                    <a:blip r:embed="rId13"/>
                    <a:srcRect l="3387" t="6192" r="1435" b="6046"/>
                    <a:stretch>
                      <a:fillRect/>
                    </a:stretch>
                  </pic:blipFill>
                  <pic:spPr>
                    <a:xfrm>
                      <a:off x="0" y="0"/>
                      <a:ext cx="5008880" cy="222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C50" w:rsidRDefault="00C677D9">
      <w:pPr>
        <w:spacing w:before="89" w:line="260" w:lineRule="auto"/>
        <w:ind w:leftChars="100" w:left="220" w:rightChars="100" w:right="220"/>
        <w:jc w:val="center"/>
        <w:rPr>
          <w:rFonts w:ascii="Georgia" w:eastAsia="SimSun" w:hAnsi="Georgia" w:cs="Georgia"/>
          <w:sz w:val="20"/>
          <w:szCs w:val="20"/>
          <w:lang w:eastAsia="zh-CN"/>
        </w:rPr>
      </w:pPr>
      <w:proofErr w:type="gramStart"/>
      <w:r>
        <w:rPr>
          <w:rFonts w:ascii="Georgia" w:eastAsia="SimSun" w:hAnsi="Georgia" w:cs="Georgia" w:hint="eastAsia"/>
          <w:b/>
          <w:bCs/>
          <w:color w:val="365F91" w:themeColor="accent1" w:themeShade="BF"/>
          <w:sz w:val="20"/>
          <w:szCs w:val="20"/>
          <w:lang w:eastAsia="zh-CN"/>
        </w:rPr>
        <w:t>Figure 1.</w:t>
      </w:r>
      <w:proofErr w:type="gramEnd"/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 Conceptual Framework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</w:pPr>
      <w:r>
        <w:rPr>
          <w:rFonts w:ascii="Georgia" w:eastAsia="Georgia" w:hAnsi="Georgia" w:cs="Georgia" w:hint="eastAsia"/>
          <w:b/>
          <w:bCs/>
          <w:color w:val="365F91" w:themeColor="accent1" w:themeShade="BF"/>
          <w:sz w:val="24"/>
          <w:szCs w:val="24"/>
          <w:lang w:eastAsia="zh-CN"/>
        </w:rPr>
        <w:t>METHODOLOGY</w:t>
      </w:r>
    </w:p>
    <w:p w:rsidR="00762C50" w:rsidRDefault="00762C50" w:rsidP="00F3496D">
      <w:pPr>
        <w:spacing w:before="89" w:line="260" w:lineRule="auto"/>
        <w:ind w:leftChars="100" w:left="220" w:rightChars="100" w:right="220" w:firstLineChars="200" w:firstLine="402"/>
        <w:jc w:val="both"/>
        <w:rPr>
          <w:rFonts w:ascii="Georgia" w:eastAsia="Georgia" w:hAnsi="Georgia" w:cs="Georgia"/>
          <w:b/>
          <w:bCs/>
          <w:color w:val="1F497D"/>
          <w:sz w:val="20"/>
          <w:szCs w:val="20"/>
          <w:lang w:eastAsia="zh-CN"/>
        </w:rPr>
      </w:pP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hAnsi="Georgia" w:cs="Georgia"/>
          <w:iCs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>This study explores the role of Big Data and Artificial Intelligence (AI) in enhancing sustainability in landscap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e design, with a focus on the impact of low-cost techniques and the mediating influence of technological literacy, as well as the moderating effect of resource availability. By analyzing the complex interactions between these elements, the research investi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gates how they collectively shape sustainable landscape design practices and outcomes.</w:t>
      </w: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</w:pPr>
      <w:r>
        <w:rPr>
          <w:rFonts w:ascii="Georgia" w:eastAsia="Georgia" w:hAnsi="Georgia" w:cs="Georgia" w:hint="eastAsia"/>
          <w:b/>
          <w:bCs/>
          <w:color w:val="365F91" w:themeColor="accent1" w:themeShade="BF"/>
          <w:sz w:val="24"/>
          <w:szCs w:val="24"/>
          <w:lang w:eastAsia="zh-CN"/>
        </w:rPr>
        <w:t>RESULTS</w:t>
      </w:r>
    </w:p>
    <w:p w:rsidR="00762C50" w:rsidRDefault="00762C50" w:rsidP="00F3496D">
      <w:pPr>
        <w:spacing w:before="89" w:line="260" w:lineRule="auto"/>
        <w:ind w:leftChars="100" w:left="220" w:rightChars="100" w:right="220" w:firstLineChars="200" w:firstLine="402"/>
        <w:jc w:val="both"/>
        <w:rPr>
          <w:rFonts w:ascii="Georgia" w:eastAsia="Georgia" w:hAnsi="Georgia" w:cs="Georgia"/>
          <w:b/>
          <w:bCs/>
          <w:color w:val="1F497D"/>
          <w:sz w:val="20"/>
          <w:szCs w:val="20"/>
          <w:lang w:eastAsia="zh-CN"/>
        </w:rPr>
      </w:pPr>
    </w:p>
    <w:p w:rsidR="00762C50" w:rsidRDefault="00C677D9">
      <w:pPr>
        <w:spacing w:before="89" w:line="260" w:lineRule="auto"/>
        <w:ind w:leftChars="100" w:left="220" w:rightChars="100" w:right="220" w:firstLineChars="200" w:firstLine="402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/>
          <w:b/>
          <w:bCs/>
          <w:color w:val="365F91" w:themeColor="accent1" w:themeShade="BF"/>
          <w:sz w:val="20"/>
          <w:szCs w:val="20"/>
          <w:lang w:eastAsia="zh-CN"/>
        </w:rPr>
        <w:t>Table 1</w:t>
      </w:r>
      <w:r>
        <w:rPr>
          <w:rFonts w:ascii="Georgia" w:eastAsia="SimSun" w:hAnsi="Georgia" w:cs="Georgia"/>
          <w:sz w:val="20"/>
          <w:szCs w:val="20"/>
          <w:lang w:eastAsia="zh-CN"/>
        </w:rPr>
        <w:t xml:space="preserve"> and </w:t>
      </w:r>
      <w:r>
        <w:rPr>
          <w:rFonts w:ascii="Georgia" w:eastAsia="SimSun" w:hAnsi="Georgia" w:cs="Georgia"/>
          <w:b/>
          <w:bCs/>
          <w:color w:val="365F91" w:themeColor="accent1" w:themeShade="BF"/>
          <w:sz w:val="20"/>
          <w:szCs w:val="20"/>
          <w:lang w:eastAsia="zh-CN"/>
        </w:rPr>
        <w:t xml:space="preserve">Figure 1 </w:t>
      </w:r>
      <w:r>
        <w:rPr>
          <w:rFonts w:ascii="Georgia" w:eastAsia="SimSun" w:hAnsi="Georgia" w:cs="Georgia"/>
          <w:sz w:val="20"/>
          <w:szCs w:val="20"/>
          <w:lang w:eastAsia="zh-CN"/>
        </w:rPr>
        <w:t xml:space="preserve">present a comprehensive assessment of construct validity and reliability for several key research topics.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This study explores the role of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Big Data and Artificial Intelligence (AI) in enhancing sustainability in landscape design, with a focus on the impact of low-cost techniques and the mediating influence of technological literacy, as well as the moderating effect of resource availability. B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y analyzing the complex interactions between these elements, the research investigates how they collectively shape sustainable landscape design practices and outcomes.</w:t>
      </w:r>
    </w:p>
    <w:p w:rsidR="00762C50" w:rsidRDefault="00C677D9">
      <w:pPr>
        <w:rPr>
          <w:rFonts w:ascii="Georgia" w:hAnsi="Georgia" w:cs="Georgia"/>
          <w:iCs/>
          <w:sz w:val="20"/>
          <w:szCs w:val="20"/>
          <w:lang w:eastAsia="zh-CN"/>
        </w:rPr>
      </w:pPr>
      <w:r>
        <w:rPr>
          <w:rFonts w:ascii="Georgia" w:hAnsi="Georgia" w:cs="Georgia"/>
          <w:iCs/>
          <w:sz w:val="20"/>
          <w:szCs w:val="20"/>
          <w:lang w:eastAsia="zh-CN"/>
        </w:rPr>
        <w:br w:type="page"/>
      </w:r>
    </w:p>
    <w:p w:rsidR="00762C50" w:rsidRDefault="00C677D9">
      <w:pPr>
        <w:jc w:val="center"/>
        <w:rPr>
          <w:rFonts w:ascii="Georgia" w:hAnsi="Georgia" w:cs="Georgia"/>
          <w:iCs/>
          <w:sz w:val="20"/>
          <w:szCs w:val="20"/>
          <w:lang w:eastAsia="zh-CN"/>
        </w:rPr>
      </w:pPr>
      <w:proofErr w:type="gramStart"/>
      <w:r>
        <w:rPr>
          <w:rFonts w:ascii="Georgia" w:hAnsi="Georgia" w:cs="Georgia"/>
          <w:b/>
          <w:bCs/>
          <w:iCs/>
          <w:color w:val="365F91" w:themeColor="accent1" w:themeShade="BF"/>
          <w:sz w:val="20"/>
          <w:szCs w:val="20"/>
          <w:lang w:eastAsia="zh-CN"/>
        </w:rPr>
        <w:lastRenderedPageBreak/>
        <w:t>Table 6.</w:t>
      </w:r>
      <w:proofErr w:type="gramEnd"/>
      <w:r>
        <w:rPr>
          <w:rFonts w:ascii="Georgia" w:hAnsi="Georgia" w:cs="Georgia"/>
          <w:b/>
          <w:bCs/>
          <w:iCs/>
          <w:color w:val="365F91" w:themeColor="accent1" w:themeShade="BF"/>
          <w:sz w:val="20"/>
          <w:szCs w:val="20"/>
          <w:lang w:eastAsia="zh-CN"/>
        </w:rPr>
        <w:t xml:space="preserve"> </w:t>
      </w:r>
      <w:r>
        <w:rPr>
          <w:rFonts w:ascii="Georgia" w:hAnsi="Georgia" w:cs="Georgia"/>
          <w:iCs/>
          <w:sz w:val="20"/>
          <w:szCs w:val="20"/>
          <w:lang w:eastAsia="zh-CN"/>
        </w:rPr>
        <w:t>Moderation Analysis</w:t>
      </w:r>
    </w:p>
    <w:tbl>
      <w:tblPr>
        <w:tblStyle w:val="TableGrid"/>
        <w:tblW w:w="4999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2677"/>
        <w:gridCol w:w="2983"/>
        <w:gridCol w:w="1795"/>
      </w:tblGrid>
      <w:tr w:rsidR="00762C50">
        <w:trPr>
          <w:trHeight w:val="23"/>
          <w:jc w:val="center"/>
        </w:trPr>
        <w:tc>
          <w:tcPr>
            <w:tcW w:w="1523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762C50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</w:p>
        </w:tc>
        <w:tc>
          <w:tcPr>
            <w:tcW w:w="124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b/>
                <w:bCs/>
                <w:sz w:val="20"/>
                <w:szCs w:val="20"/>
                <w:lang w:eastAsia="zh-CN"/>
              </w:rPr>
              <w:t>Original Sample</w:t>
            </w:r>
          </w:p>
        </w:tc>
        <w:tc>
          <w:tcPr>
            <w:tcW w:w="139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b/>
                <w:bCs/>
                <w:sz w:val="20"/>
                <w:szCs w:val="20"/>
                <w:lang w:eastAsia="zh-CN"/>
              </w:rPr>
              <w:t>T values</w:t>
            </w:r>
          </w:p>
        </w:tc>
        <w:tc>
          <w:tcPr>
            <w:tcW w:w="837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b/>
                <w:bCs/>
                <w:sz w:val="20"/>
                <w:szCs w:val="20"/>
                <w:lang w:eastAsia="zh-CN"/>
              </w:rPr>
              <w:t xml:space="preserve">P </w:t>
            </w:r>
            <w:r>
              <w:rPr>
                <w:rFonts w:ascii="Georgia" w:hAnsi="Georgia" w:cs="Georgia" w:hint="eastAsia"/>
                <w:b/>
                <w:bCs/>
                <w:sz w:val="20"/>
                <w:szCs w:val="20"/>
                <w:lang w:eastAsia="zh-CN"/>
              </w:rPr>
              <w:t>v</w:t>
            </w:r>
            <w:r>
              <w:rPr>
                <w:rFonts w:ascii="Georgia" w:hAnsi="Georgia" w:cs="Georgia"/>
                <w:b/>
                <w:bCs/>
                <w:sz w:val="20"/>
                <w:szCs w:val="20"/>
                <w:lang w:eastAsia="zh-CN"/>
              </w:rPr>
              <w:t>alues</w:t>
            </w:r>
          </w:p>
        </w:tc>
      </w:tr>
      <w:tr w:rsidR="00762C50">
        <w:trPr>
          <w:trHeight w:val="23"/>
          <w:jc w:val="center"/>
        </w:trPr>
        <w:tc>
          <w:tcPr>
            <w:tcW w:w="1523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DGF</w:t>
            </w: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 xml:space="preserve"> -&gt; S</w:t>
            </w:r>
          </w:p>
        </w:tc>
        <w:tc>
          <w:tcPr>
            <w:tcW w:w="1248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</w:t>
            </w: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1390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2.005</w:t>
            </w:r>
          </w:p>
        </w:tc>
        <w:tc>
          <w:tcPr>
            <w:tcW w:w="83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0.200</w:t>
            </w:r>
          </w:p>
        </w:tc>
      </w:tr>
      <w:tr w:rsidR="00762C50">
        <w:trPr>
          <w:trHeight w:val="23"/>
          <w:jc w:val="center"/>
        </w:trPr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FSA</w:t>
            </w: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-&gt; S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</w:t>
            </w: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22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2.005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0.200</w:t>
            </w:r>
          </w:p>
        </w:tc>
      </w:tr>
      <w:tr w:rsidR="00762C50">
        <w:trPr>
          <w:trHeight w:val="23"/>
          <w:jc w:val="center"/>
        </w:trPr>
        <w:tc>
          <w:tcPr>
            <w:tcW w:w="15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FEA</w:t>
            </w: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 xml:space="preserve"> -&gt; S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</w:t>
            </w: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324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2.005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0.200</w:t>
            </w:r>
          </w:p>
        </w:tc>
      </w:tr>
      <w:tr w:rsidR="00762C50">
        <w:trPr>
          <w:trHeight w:val="23"/>
          <w:jc w:val="center"/>
        </w:trPr>
        <w:tc>
          <w:tcPr>
            <w:tcW w:w="152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FEWA</w:t>
            </w: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-&gt; S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</w:t>
            </w:r>
            <w:r>
              <w:rPr>
                <w:rFonts w:ascii="Georgia" w:hAnsi="Georgia" w:cs="Georgia" w:hint="eastAsia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39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2.005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762C50" w:rsidRDefault="00C677D9">
            <w:pPr>
              <w:pStyle w:val="BodyText"/>
              <w:jc w:val="center"/>
              <w:rPr>
                <w:rFonts w:ascii="Georgia" w:hAnsi="Georgia" w:cs="Georgia"/>
                <w:sz w:val="20"/>
                <w:szCs w:val="20"/>
                <w:lang w:eastAsia="zh-CN"/>
              </w:rPr>
            </w:pPr>
            <w:r>
              <w:rPr>
                <w:rFonts w:ascii="Georgia" w:hAnsi="Georgia" w:cs="Georgia"/>
                <w:sz w:val="20"/>
                <w:szCs w:val="20"/>
                <w:lang w:eastAsia="zh-CN"/>
              </w:rPr>
              <w:t>0.200</w:t>
            </w:r>
          </w:p>
        </w:tc>
      </w:tr>
    </w:tbl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hAnsi="Georgia" w:cs="Georgia"/>
          <w:iCs/>
          <w:sz w:val="20"/>
          <w:szCs w:val="20"/>
          <w:lang w:eastAsia="zh-CN"/>
        </w:rPr>
      </w:pPr>
      <w:r>
        <w:rPr>
          <w:rFonts w:ascii="Georgia" w:hAnsi="Georgia" w:cs="Georgia"/>
          <w:iCs/>
          <w:sz w:val="20"/>
          <w:szCs w:val="20"/>
          <w:lang w:eastAsia="zh-CN"/>
        </w:rPr>
        <w:t xml:space="preserve">Note: LCS=Implementation of Low-Cost Strategies, UBD=Utilization of Big Data, IAI=Integration of AI, TL=Technological Literacy, S=Sustainability, RA=Resource </w:t>
      </w:r>
      <w:r>
        <w:rPr>
          <w:rFonts w:ascii="Georgia" w:hAnsi="Georgia" w:cs="Georgia"/>
          <w:iCs/>
          <w:sz w:val="20"/>
          <w:szCs w:val="20"/>
          <w:lang w:eastAsia="zh-CN"/>
        </w:rPr>
        <w:t>Availability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hAnsi="Georgia" w:cs="Georgia"/>
          <w:iCs/>
          <w:sz w:val="20"/>
          <w:szCs w:val="20"/>
          <w:lang w:eastAsia="zh-CN"/>
        </w:rPr>
      </w:pP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</w:pPr>
      <w:r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  <w:t>DISCUSSION</w:t>
      </w:r>
    </w:p>
    <w:p w:rsidR="00762C50" w:rsidRDefault="00762C50" w:rsidP="00F3496D">
      <w:pPr>
        <w:spacing w:before="89" w:line="260" w:lineRule="auto"/>
        <w:ind w:leftChars="100" w:left="220" w:rightChars="100" w:right="220" w:firstLineChars="200" w:firstLine="402"/>
        <w:jc w:val="both"/>
        <w:rPr>
          <w:rFonts w:ascii="Georgia" w:eastAsia="Georgia" w:hAnsi="Georgia" w:cs="Georgia"/>
          <w:b/>
          <w:bCs/>
          <w:color w:val="1F497D"/>
          <w:sz w:val="20"/>
          <w:szCs w:val="20"/>
          <w:lang w:eastAsia="zh-CN"/>
        </w:rPr>
      </w:pP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>This study explores the role of Big Data and Artificial Intelligence (AI) in enhancing sustainability in landscape design, with a focus on the impact of low-cost techniques and the mediating influence of technological literacy, as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 well as the moderating effect of resource availability. By analyzing the complex interactions between these elements, the research investigates how they collectively shape sustainable landscape design practices and outcomes.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</w:pPr>
      <w:r>
        <w:rPr>
          <w:rFonts w:ascii="Georgia" w:eastAsia="Georgia" w:hAnsi="Georgia" w:cs="Georgia" w:hint="eastAsia"/>
          <w:b/>
          <w:bCs/>
          <w:color w:val="365F91" w:themeColor="accent1" w:themeShade="BF"/>
          <w:sz w:val="24"/>
          <w:szCs w:val="24"/>
          <w:lang w:eastAsia="zh-CN"/>
        </w:rPr>
        <w:t>CONCLUSION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>This study explor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 xml:space="preserve">es the role of Big Data and Artificial Intelligence (AI) in enhancing sustainability in landscape design, with a focus on the impact of low-cost techniques and the mediating influence of technological literacy, as well as the moderating effect of resource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availability. By analyzing the complex interactions between these elements, the research investigates how they collectively shape sustainable landscape design practices and outcomes.</w:t>
      </w: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</w:pPr>
      <w:r>
        <w:rPr>
          <w:rFonts w:ascii="Georgia" w:eastAsia="Georgia" w:hAnsi="Georgia" w:cs="Georgia" w:hint="eastAsia"/>
          <w:b/>
          <w:bCs/>
          <w:color w:val="365F91" w:themeColor="accent1" w:themeShade="BF"/>
          <w:sz w:val="24"/>
          <w:szCs w:val="24"/>
          <w:lang w:eastAsia="zh-CN"/>
        </w:rPr>
        <w:t>LIMITATIONS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>This study explores the role of Big Data and Artificial Inte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lligence (AI) in enhancing sustainability in landscape design, with a focus on the impact of low-cost techniques and the mediating influence of technological literacy, as well as the moderating effect of resource availability. By analyzing the complex inte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ractions between these elements, the research investigates how they collectively shape sustainable landscape design practices and outcomes.</w:t>
      </w:r>
    </w:p>
    <w:p w:rsidR="00762C50" w:rsidRDefault="00C677D9">
      <w:pPr>
        <w:jc w:val="center"/>
        <w:outlineLvl w:val="0"/>
        <w:rPr>
          <w:rFonts w:ascii="Georgia" w:eastAsia="Georgia" w:hAnsi="Georgia" w:cs="Georgia"/>
          <w:b/>
          <w:bCs/>
          <w:color w:val="365F91" w:themeColor="accent1" w:themeShade="BF"/>
          <w:sz w:val="24"/>
          <w:szCs w:val="24"/>
          <w:lang w:eastAsia="zh-CN"/>
        </w:rPr>
      </w:pPr>
      <w:r>
        <w:rPr>
          <w:rFonts w:ascii="Georgia" w:eastAsia="Georgia" w:hAnsi="Georgia" w:cs="Georgia" w:hint="eastAsia"/>
          <w:b/>
          <w:bCs/>
          <w:color w:val="365F91" w:themeColor="accent1" w:themeShade="BF"/>
          <w:sz w:val="24"/>
          <w:szCs w:val="24"/>
          <w:lang w:eastAsia="zh-CN"/>
        </w:rPr>
        <w:t>FUTURE DIRECTIONS</w:t>
      </w:r>
    </w:p>
    <w:p w:rsidR="00762C50" w:rsidRDefault="00762C50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</w:p>
    <w:p w:rsidR="00762C50" w:rsidRDefault="00C677D9">
      <w:pPr>
        <w:spacing w:before="89" w:line="260" w:lineRule="auto"/>
        <w:ind w:leftChars="100" w:left="220" w:rightChars="100" w:right="220" w:firstLineChars="200" w:firstLine="400"/>
        <w:jc w:val="both"/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t>This study explores the role of Big Data and Artificial Intelligence (AI) in enhancing sustainability in landscape design, with a focus on the impact of low-cost techniques and the mediating influence of technological literacy, as well as the moderating ef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fect of resource availability. By analyzing the complex interactions between these elements, the research investigates how they collectively shape sustainable landscape design practices and outcomes.</w:t>
      </w:r>
    </w:p>
    <w:p w:rsidR="00762C50" w:rsidRDefault="00C677D9">
      <w:pPr>
        <w:rPr>
          <w:rFonts w:ascii="Georgia" w:eastAsia="SimSun" w:hAnsi="Georgia" w:cs="Georgia"/>
          <w:sz w:val="20"/>
          <w:szCs w:val="20"/>
          <w:lang w:eastAsia="zh-CN"/>
        </w:rPr>
      </w:pPr>
      <w:r>
        <w:rPr>
          <w:rFonts w:ascii="Georgia" w:eastAsia="SimSun" w:hAnsi="Georgia" w:cs="Georgia" w:hint="eastAsia"/>
          <w:sz w:val="20"/>
          <w:szCs w:val="20"/>
          <w:lang w:eastAsia="zh-CN"/>
        </w:rPr>
        <w:br w:type="page"/>
      </w:r>
    </w:p>
    <w:p w:rsidR="00762C50" w:rsidRDefault="00C677D9">
      <w:pPr>
        <w:jc w:val="center"/>
        <w:outlineLvl w:val="0"/>
        <w:rPr>
          <w:rFonts w:ascii="Georgia" w:eastAsia="SimSun" w:hAnsi="Georgia" w:cs="Georgia"/>
          <w:b/>
          <w:bCs/>
          <w:smallCaps/>
          <w:color w:val="365F91" w:themeColor="accent1" w:themeShade="BF"/>
          <w:sz w:val="24"/>
          <w:szCs w:val="24"/>
          <w:lang w:val="en-GB" w:eastAsia="zh-CN"/>
        </w:rPr>
      </w:pPr>
      <w:r>
        <w:rPr>
          <w:rFonts w:ascii="Georgia" w:eastAsia="SimSun" w:hAnsi="Georgia" w:cs="Georgia" w:hint="eastAsia"/>
          <w:b/>
          <w:bCs/>
          <w:smallCaps/>
          <w:color w:val="365F91" w:themeColor="accent1" w:themeShade="BF"/>
          <w:sz w:val="24"/>
          <w:szCs w:val="24"/>
          <w:lang w:eastAsia="zh-CN"/>
        </w:rPr>
        <w:lastRenderedPageBreak/>
        <w:t>References</w:t>
      </w:r>
    </w:p>
    <w:p w:rsidR="00762C50" w:rsidRDefault="00762C50">
      <w:pPr>
        <w:jc w:val="both"/>
        <w:rPr>
          <w:rFonts w:ascii="Georgia" w:eastAsia="等线" w:hAnsi="Georgia" w:cs="Georgia"/>
          <w:color w:val="000000"/>
          <w:kern w:val="2"/>
          <w:sz w:val="20"/>
          <w:szCs w:val="20"/>
          <w:lang w:eastAsia="zh-CN"/>
        </w:rPr>
      </w:pPr>
    </w:p>
    <w:p w:rsidR="00762C50" w:rsidRDefault="00C677D9">
      <w:pPr>
        <w:widowControl/>
        <w:numPr>
          <w:ilvl w:val="0"/>
          <w:numId w:val="1"/>
        </w:numPr>
        <w:autoSpaceDE/>
        <w:autoSpaceDN/>
        <w:spacing w:before="89" w:line="260" w:lineRule="auto"/>
        <w:ind w:leftChars="100" w:left="645" w:rightChars="100" w:right="220"/>
        <w:jc w:val="both"/>
        <w:rPr>
          <w:rFonts w:ascii="Georgia" w:eastAsia="等线" w:hAnsi="Georgia" w:cs="Georgia"/>
          <w:color w:val="000000"/>
          <w:kern w:val="2"/>
          <w:sz w:val="20"/>
          <w:szCs w:val="20"/>
          <w:lang w:eastAsia="zh-CN"/>
        </w:rPr>
      </w:pPr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F. S. </w:t>
      </w:r>
      <w:proofErr w:type="spellStart"/>
      <w:r>
        <w:rPr>
          <w:rFonts w:ascii="Georgia" w:eastAsia="SimSun" w:hAnsi="Georgia" w:cs="Georgia"/>
          <w:sz w:val="20"/>
          <w:szCs w:val="20"/>
          <w:lang w:val="en-GB" w:eastAsia="es-ES"/>
        </w:rPr>
        <w:t>AlHumaidan</w:t>
      </w:r>
      <w:proofErr w:type="spellEnd"/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, M. A. </w:t>
      </w:r>
      <w:proofErr w:type="spellStart"/>
      <w:r>
        <w:rPr>
          <w:rFonts w:ascii="Georgia" w:eastAsia="SimSun" w:hAnsi="Georgia" w:cs="Georgia"/>
          <w:sz w:val="20"/>
          <w:szCs w:val="20"/>
          <w:lang w:val="en-GB" w:eastAsia="es-ES"/>
        </w:rPr>
        <w:t>Halabi</w:t>
      </w:r>
      <w:proofErr w:type="spellEnd"/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, M. S. </w:t>
      </w:r>
      <w:proofErr w:type="spellStart"/>
      <w:r>
        <w:rPr>
          <w:rFonts w:ascii="Georgia" w:eastAsia="SimSun" w:hAnsi="Georgia" w:cs="Georgia"/>
          <w:sz w:val="20"/>
          <w:szCs w:val="20"/>
          <w:lang w:val="en-GB" w:eastAsia="es-ES"/>
        </w:rPr>
        <w:t>Rana</w:t>
      </w:r>
      <w:proofErr w:type="spellEnd"/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, and M. </w:t>
      </w:r>
      <w:proofErr w:type="spellStart"/>
      <w:r>
        <w:rPr>
          <w:rFonts w:ascii="Georgia" w:eastAsia="SimSun" w:hAnsi="Georgia" w:cs="Georgia"/>
          <w:sz w:val="20"/>
          <w:szCs w:val="20"/>
          <w:lang w:val="en-GB" w:eastAsia="es-ES"/>
        </w:rPr>
        <w:t>Vinoba</w:t>
      </w:r>
      <w:proofErr w:type="spellEnd"/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, </w:t>
      </w:r>
      <w:r>
        <w:rPr>
          <w:rFonts w:ascii="Georgia" w:eastAsia="SimSun" w:hAnsi="Georgia" w:cs="Georgia"/>
          <w:sz w:val="20"/>
          <w:szCs w:val="20"/>
          <w:lang w:eastAsia="zh-CN"/>
        </w:rPr>
        <w:t>“</w:t>
      </w:r>
      <w:r>
        <w:rPr>
          <w:rFonts w:ascii="Georgia" w:eastAsia="SimSun" w:hAnsi="Georgia" w:cs="Georgia"/>
          <w:sz w:val="20"/>
          <w:szCs w:val="20"/>
          <w:lang w:val="en-GB" w:eastAsia="es-ES"/>
        </w:rPr>
        <w:t>Blue hydrogen: Current status and future technologies,</w:t>
      </w:r>
      <w:r>
        <w:rPr>
          <w:rFonts w:ascii="Georgia" w:eastAsia="SimSun" w:hAnsi="Georgia" w:cs="Georgia"/>
          <w:sz w:val="20"/>
          <w:szCs w:val="20"/>
          <w:lang w:eastAsia="zh-CN"/>
        </w:rPr>
        <w:t>”</w:t>
      </w:r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 </w:t>
      </w:r>
      <w:r>
        <w:rPr>
          <w:rFonts w:ascii="Georgia" w:eastAsia="SimSun" w:hAnsi="Georgia" w:cs="Georgia"/>
          <w:i/>
          <w:iCs/>
          <w:sz w:val="20"/>
          <w:szCs w:val="20"/>
          <w:lang w:val="en-GB" w:eastAsia="es-ES"/>
        </w:rPr>
        <w:t xml:space="preserve">Energy Convers. </w:t>
      </w:r>
      <w:proofErr w:type="gramStart"/>
      <w:r>
        <w:rPr>
          <w:rFonts w:ascii="Georgia" w:eastAsia="SimSun" w:hAnsi="Georgia" w:cs="Georgia"/>
          <w:i/>
          <w:iCs/>
          <w:sz w:val="20"/>
          <w:szCs w:val="20"/>
          <w:lang w:val="en-GB" w:eastAsia="es-ES"/>
        </w:rPr>
        <w:t>Manage.</w:t>
      </w:r>
      <w:r>
        <w:rPr>
          <w:rFonts w:ascii="Georgia" w:eastAsia="SimSun" w:hAnsi="Georgia" w:cs="Georgia"/>
          <w:sz w:val="20"/>
          <w:szCs w:val="20"/>
          <w:lang w:val="en-GB" w:eastAsia="es-ES"/>
        </w:rPr>
        <w:t>,</w:t>
      </w:r>
      <w:proofErr w:type="gramEnd"/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 </w:t>
      </w:r>
      <w:r>
        <w:rPr>
          <w:rFonts w:ascii="Georgia" w:eastAsia="SimSun" w:hAnsi="Georgia" w:cs="Georgia"/>
          <w:sz w:val="20"/>
          <w:szCs w:val="20"/>
          <w:lang w:eastAsia="zh-CN"/>
        </w:rPr>
        <w:t xml:space="preserve">vol. </w:t>
      </w:r>
      <w:r>
        <w:rPr>
          <w:rFonts w:ascii="Georgia" w:eastAsia="SimSun" w:hAnsi="Georgia" w:cs="Georgia"/>
          <w:sz w:val="20"/>
          <w:szCs w:val="20"/>
          <w:lang w:val="en-GB" w:eastAsia="es-ES"/>
        </w:rPr>
        <w:t xml:space="preserve">283,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p</w:t>
      </w:r>
      <w:r>
        <w:rPr>
          <w:rFonts w:ascii="Georgia" w:eastAsia="SimSun" w:hAnsi="Georgia" w:cs="Georgia"/>
          <w:sz w:val="20"/>
          <w:szCs w:val="20"/>
          <w:lang w:eastAsia="zh-CN"/>
        </w:rPr>
        <w:t xml:space="preserve">p. </w:t>
      </w:r>
      <w:r>
        <w:rPr>
          <w:rFonts w:ascii="Georgia" w:eastAsia="SimSun" w:hAnsi="Georgia" w:cs="Georgia"/>
          <w:sz w:val="20"/>
          <w:szCs w:val="20"/>
          <w:lang w:val="en-GB" w:eastAsia="es-ES"/>
        </w:rPr>
        <w:t>116–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126</w:t>
      </w:r>
      <w:r>
        <w:rPr>
          <w:rFonts w:ascii="Georgia" w:eastAsia="SimSun" w:hAnsi="Georgia" w:cs="Georgia"/>
          <w:sz w:val="20"/>
          <w:szCs w:val="20"/>
          <w:lang w:eastAsia="zh-CN"/>
        </w:rPr>
        <w:t>, 2023.</w:t>
      </w:r>
    </w:p>
    <w:p w:rsidR="00762C50" w:rsidRDefault="00C677D9">
      <w:pPr>
        <w:widowControl/>
        <w:numPr>
          <w:ilvl w:val="0"/>
          <w:numId w:val="1"/>
        </w:numPr>
        <w:autoSpaceDE/>
        <w:autoSpaceDN/>
        <w:spacing w:before="89" w:line="260" w:lineRule="auto"/>
        <w:ind w:leftChars="100" w:left="645" w:rightChars="100" w:right="220"/>
        <w:jc w:val="both"/>
        <w:rPr>
          <w:rFonts w:ascii="Georgia" w:eastAsia="等线" w:hAnsi="Georgia" w:cs="Georgia"/>
          <w:color w:val="000000"/>
          <w:kern w:val="2"/>
          <w:sz w:val="20"/>
          <w:szCs w:val="20"/>
          <w:lang w:eastAsia="zh-CN"/>
        </w:rPr>
      </w:pPr>
      <w:r>
        <w:rPr>
          <w:rFonts w:ascii="Georgia" w:eastAsia="SimSun" w:hAnsi="Georgia" w:cs="Georgia"/>
          <w:sz w:val="20"/>
          <w:szCs w:val="20"/>
          <w:lang w:val="en-GB" w:eastAsia="zh-CN"/>
        </w:rPr>
        <w:t xml:space="preserve">D. </w:t>
      </w:r>
      <w:proofErr w:type="spellStart"/>
      <w:r>
        <w:rPr>
          <w:rFonts w:ascii="Georgia" w:eastAsia="SimSun" w:hAnsi="Georgia" w:cs="Georgia"/>
          <w:sz w:val="20"/>
          <w:szCs w:val="20"/>
          <w:lang w:val="en-GB" w:eastAsia="zh-CN"/>
        </w:rPr>
        <w:t>Bairrao</w:t>
      </w:r>
      <w:proofErr w:type="spellEnd"/>
      <w:r>
        <w:rPr>
          <w:rFonts w:ascii="Georgia" w:eastAsia="SimSun" w:hAnsi="Georgia" w:cs="Georgia"/>
          <w:sz w:val="20"/>
          <w:szCs w:val="20"/>
          <w:lang w:val="en-GB" w:eastAsia="zh-CN"/>
        </w:rPr>
        <w:t xml:space="preserve">, J. </w:t>
      </w:r>
      <w:proofErr w:type="spellStart"/>
      <w:r>
        <w:rPr>
          <w:rFonts w:ascii="Georgia" w:eastAsia="SimSun" w:hAnsi="Georgia" w:cs="Georgia"/>
          <w:sz w:val="20"/>
          <w:szCs w:val="20"/>
          <w:lang w:val="en-GB" w:eastAsia="zh-CN"/>
        </w:rPr>
        <w:t>Soares</w:t>
      </w:r>
      <w:proofErr w:type="spellEnd"/>
      <w:r>
        <w:rPr>
          <w:rFonts w:ascii="Georgia" w:eastAsia="SimSun" w:hAnsi="Georgia" w:cs="Georgia"/>
          <w:sz w:val="20"/>
          <w:szCs w:val="20"/>
          <w:lang w:val="en-GB" w:eastAsia="zh-CN"/>
        </w:rPr>
        <w:t xml:space="preserve">, J. Almeida, J. F. Franco, and Z. Vale, </w:t>
      </w:r>
      <w:r>
        <w:rPr>
          <w:rFonts w:ascii="Georgia" w:eastAsia="SimSun" w:hAnsi="Georgia" w:cs="Georgia"/>
          <w:sz w:val="20"/>
          <w:szCs w:val="20"/>
          <w:lang w:eastAsia="zh-CN"/>
        </w:rPr>
        <w:t>“</w:t>
      </w:r>
      <w:r>
        <w:rPr>
          <w:rFonts w:ascii="Georgia" w:eastAsia="SimSun" w:hAnsi="Georgia" w:cs="Georgia"/>
          <w:sz w:val="20"/>
          <w:szCs w:val="20"/>
          <w:lang w:val="en-GB" w:eastAsia="zh-CN"/>
        </w:rPr>
        <w:t>Green hydrogen and ener</w:t>
      </w:r>
      <w:r>
        <w:rPr>
          <w:rFonts w:ascii="Georgia" w:eastAsia="SimSun" w:hAnsi="Georgia" w:cs="Georgia"/>
          <w:sz w:val="20"/>
          <w:szCs w:val="20"/>
          <w:lang w:val="en-GB" w:eastAsia="zh-CN"/>
        </w:rPr>
        <w:t>gy transition: Current state and prospects in Portugal,</w:t>
      </w:r>
      <w:r>
        <w:rPr>
          <w:rFonts w:ascii="Georgia" w:eastAsia="SimSun" w:hAnsi="Georgia" w:cs="Georgia"/>
          <w:sz w:val="20"/>
          <w:szCs w:val="20"/>
          <w:lang w:eastAsia="zh-CN"/>
        </w:rPr>
        <w:t>”</w:t>
      </w:r>
      <w:r>
        <w:rPr>
          <w:rFonts w:ascii="Georgia" w:eastAsia="SimSun" w:hAnsi="Georgia" w:cs="Georgia"/>
          <w:sz w:val="20"/>
          <w:szCs w:val="20"/>
          <w:lang w:val="en-GB" w:eastAsia="zh-CN"/>
        </w:rPr>
        <w:t xml:space="preserve"> </w:t>
      </w:r>
      <w:r>
        <w:rPr>
          <w:rFonts w:ascii="Georgia" w:eastAsia="SimSun" w:hAnsi="Georgia" w:cs="Georgia"/>
          <w:i/>
          <w:iCs/>
          <w:sz w:val="20"/>
          <w:szCs w:val="20"/>
          <w:lang w:val="en-GB" w:eastAsia="zh-CN"/>
        </w:rPr>
        <w:t>Energies</w:t>
      </w:r>
      <w:r>
        <w:rPr>
          <w:rFonts w:ascii="Georgia" w:eastAsia="SimSun" w:hAnsi="Georgia" w:cs="Georgia"/>
          <w:sz w:val="20"/>
          <w:szCs w:val="20"/>
          <w:lang w:val="en-GB" w:eastAsia="zh-CN"/>
        </w:rPr>
        <w:t>, vol. 16, no. 1</w:t>
      </w:r>
      <w:r>
        <w:rPr>
          <w:rFonts w:ascii="Georgia" w:eastAsia="SimSun" w:hAnsi="Georgia" w:cs="Georgia"/>
          <w:sz w:val="20"/>
          <w:szCs w:val="20"/>
          <w:lang w:eastAsia="zh-CN"/>
        </w:rPr>
        <w:t xml:space="preserve">, </w:t>
      </w:r>
      <w:r>
        <w:rPr>
          <w:rFonts w:ascii="Georgia" w:eastAsia="SimSun" w:hAnsi="Georgia" w:cs="Georgia"/>
          <w:sz w:val="20"/>
          <w:szCs w:val="20"/>
          <w:lang w:val="en-GB" w:eastAsia="zh-CN"/>
        </w:rPr>
        <w:t>2023, Art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.</w:t>
      </w:r>
      <w:r>
        <w:rPr>
          <w:rFonts w:ascii="Georgia" w:eastAsia="SimSun" w:hAnsi="Georgia" w:cs="Georgia"/>
          <w:sz w:val="20"/>
          <w:szCs w:val="20"/>
          <w:lang w:val="en-GB" w:eastAsia="zh-CN"/>
        </w:rPr>
        <w:t xml:space="preserve"> </w:t>
      </w:r>
      <w:proofErr w:type="gramStart"/>
      <w:r>
        <w:rPr>
          <w:rFonts w:ascii="Georgia" w:eastAsia="SimSun" w:hAnsi="Georgia" w:cs="Georgia"/>
          <w:sz w:val="20"/>
          <w:szCs w:val="20"/>
          <w:lang w:val="en-GB" w:eastAsia="zh-CN"/>
        </w:rPr>
        <w:t>no</w:t>
      </w:r>
      <w:proofErr w:type="gramEnd"/>
      <w:r>
        <w:rPr>
          <w:rFonts w:ascii="Georgia" w:eastAsia="SimSun" w:hAnsi="Georgia" w:cs="Georgia"/>
          <w:sz w:val="20"/>
          <w:szCs w:val="20"/>
          <w:lang w:val="en-GB" w:eastAsia="zh-CN"/>
        </w:rPr>
        <w:t xml:space="preserve">. </w:t>
      </w:r>
      <w:r>
        <w:rPr>
          <w:rFonts w:ascii="Georgia" w:eastAsia="SimSun" w:hAnsi="Georgia" w:cs="Georgia" w:hint="eastAsia"/>
          <w:sz w:val="20"/>
          <w:szCs w:val="20"/>
          <w:lang w:eastAsia="zh-CN"/>
        </w:rPr>
        <w:t>168</w:t>
      </w:r>
      <w:r>
        <w:rPr>
          <w:rFonts w:ascii="Georgia" w:eastAsia="SimSun" w:hAnsi="Georgia" w:cs="Georgia"/>
          <w:sz w:val="20"/>
          <w:szCs w:val="20"/>
          <w:lang w:eastAsia="zh-CN"/>
        </w:rPr>
        <w:t>.</w:t>
      </w:r>
      <w:bookmarkStart w:id="2" w:name="_GoBack"/>
      <w:bookmarkEnd w:id="2"/>
    </w:p>
    <w:sectPr w:rsidR="00762C50" w:rsidSect="00F3496D">
      <w:headerReference w:type="even" r:id="rId14"/>
      <w:headerReference w:type="default" r:id="rId15"/>
      <w:headerReference w:type="first" r:id="rId16"/>
      <w:footerReference w:type="first" r:id="rId17"/>
      <w:type w:val="continuous"/>
      <w:pgSz w:w="11910" w:h="16840"/>
      <w:pgMar w:top="1276" w:right="700" w:bottom="1135" w:left="700" w:header="719" w:footer="0" w:gutter="0"/>
      <w:cols w:space="425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7D9" w:rsidRDefault="00C677D9">
      <w:r>
        <w:separator/>
      </w:r>
    </w:p>
  </w:endnote>
  <w:endnote w:type="continuationSeparator" w:id="0">
    <w:p w:rsidR="00C677D9" w:rsidRDefault="00C6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Cabeçalho CS)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Century Gothic">
    <w:altName w:val="Yu Gothic U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96D" w:rsidRDefault="00F3496D" w:rsidP="00F3496D">
    <w:pPr>
      <w:pStyle w:val="Footer"/>
    </w:pPr>
    <w:r>
      <w:t>GTS Press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50" w:rsidRDefault="00C677D9" w:rsidP="00F3496D">
    <w:pPr>
      <w:pStyle w:val="Footer"/>
    </w:pPr>
    <w:r>
      <w:pict>
        <v:rect id="_x0000_i1025" style="width:0;height:1.5pt" o:hralign="center" o:hrstd="t" o:hr="t" fillcolor="#a0a0a0" stroked="f"/>
      </w:pict>
    </w:r>
  </w:p>
  <w:p w:rsidR="00762C50" w:rsidRDefault="00C677D9" w:rsidP="00F3496D">
    <w:pPr>
      <w:pStyle w:val="Footer"/>
      <w:rPr>
        <w:lang w:eastAsia="zh-CN"/>
      </w:rPr>
    </w:pPr>
    <w:r>
      <w:rPr>
        <w:rFonts w:hint="eastAsia"/>
        <w:lang w:eastAsia="zh-CN"/>
      </w:rPr>
      <w:t xml:space="preserve">Copyright © 2025. This is an open access journal, which means that all content is freely available without charge to the user or </w:t>
    </w:r>
    <w:r>
      <w:rPr>
        <w:rFonts w:hint="eastAsia"/>
        <w:lang w:eastAsia="zh-CN"/>
      </w:rPr>
      <w:t xml:space="preserve">his/her institution. Articles published in AIDPMID are licensed under the Creative Commons Attribution-NonCommercial-4.0 </w:t>
    </w:r>
    <w:proofErr w:type="spellStart"/>
    <w:r>
      <w:rPr>
        <w:rFonts w:hint="eastAsia"/>
        <w:lang w:eastAsia="zh-CN"/>
      </w:rPr>
      <w:t>Unported</w:t>
    </w:r>
    <w:proofErr w:type="spellEnd"/>
    <w:r>
      <w:rPr>
        <w:rFonts w:hint="eastAsia"/>
        <w:lang w:eastAsia="zh-CN"/>
      </w:rPr>
      <w:t xml:space="preserve"> License.</w:t>
    </w:r>
  </w:p>
  <w:p w:rsidR="00762C50" w:rsidRDefault="00762C50" w:rsidP="00F349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50" w:rsidRDefault="00762C50" w:rsidP="00F3496D">
    <w:pPr>
      <w:pStyle w:val="Footer"/>
    </w:pPr>
  </w:p>
  <w:p w:rsidR="00762C50" w:rsidRDefault="00762C50" w:rsidP="00F349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7D9" w:rsidRDefault="00C677D9">
      <w:r>
        <w:separator/>
      </w:r>
    </w:p>
  </w:footnote>
  <w:footnote w:type="continuationSeparator" w:id="0">
    <w:p w:rsidR="00C677D9" w:rsidRDefault="00C67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50" w:rsidRDefault="00C677D9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27EF686" wp14:editId="2BC41D3E">
              <wp:simplePos x="0" y="0"/>
              <wp:positionH relativeFrom="page">
                <wp:posOffset>523875</wp:posOffset>
              </wp:positionH>
              <wp:positionV relativeFrom="page">
                <wp:posOffset>463550</wp:posOffset>
              </wp:positionV>
              <wp:extent cx="287020" cy="161290"/>
              <wp:effectExtent l="0" t="0" r="1270" b="4445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6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62C50" w:rsidRDefault="00C677D9">
                          <w:pPr>
                            <w:spacing w:before="19"/>
                            <w:ind w:left="4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w w:val="105"/>
                              <w:sz w:val="16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  <w:sz w:val="16"/>
                            </w:rPr>
                            <w:t xml:space="preserve"> / 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1.25pt;margin-top:36.5pt;width:22.6pt;height:12.7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" filled="f" stroked="f">
              <v:textbox inset="0,0,0,0">
                <w:txbxContent>
                  <w:p w:rsidR="00762C50" w:rsidRDefault="00C677D9">
                    <w:pPr>
                      <w:spacing w:before="19"/>
                      <w:ind w:left="4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w w:val="105"/>
                        <w:sz w:val="16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  <w:sz w:val="16"/>
                      </w:rPr>
                      <w:t xml:space="preserve"> / 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DA28D98" wp14:editId="001ED14C">
              <wp:simplePos x="0" y="0"/>
              <wp:positionH relativeFrom="page">
                <wp:posOffset>2550795</wp:posOffset>
              </wp:positionH>
              <wp:positionV relativeFrom="page">
                <wp:posOffset>443865</wp:posOffset>
              </wp:positionV>
              <wp:extent cx="2636520" cy="161290"/>
              <wp:effectExtent l="0" t="0" r="0" b="4445"/>
              <wp:wrapNone/>
              <wp:docPr id="1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6520" cy="161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62C50" w:rsidRDefault="00C677D9">
                          <w:pPr>
                            <w:spacing w:before="19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/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J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INFORM</w:t>
                          </w:r>
                          <w:proofErr w:type="gramEnd"/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SYSTEMS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ENG,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(),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6" o:spid="_x0000_s1027" type="#_x0000_t202" style="position:absolute;margin-left:200.85pt;margin-top:34.95pt;width:207.6pt;height:12.7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" filled="f" stroked="f">
              <v:textbox inset="0,0,0,0">
                <w:txbxContent>
                  <w:p w:rsidR="00762C50" w:rsidRDefault="00C677D9">
                    <w:pPr>
                      <w:spacing w:before="19"/>
                      <w:ind w:left="20"/>
                      <w:rPr>
                        <w:sz w:val="16"/>
                      </w:rPr>
                    </w:pP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/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J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proofErr w:type="gramStart"/>
                    <w:r>
                      <w:rPr>
                        <w:sz w:val="16"/>
                      </w:rPr>
                      <w:t>INFORM</w:t>
                    </w:r>
                    <w:proofErr w:type="gramEnd"/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SYSTEMS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ENG,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(),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94FF241" wp14:editId="4B0D7072">
              <wp:simplePos x="0" y="0"/>
              <wp:positionH relativeFrom="page">
                <wp:posOffset>522605</wp:posOffset>
              </wp:positionH>
              <wp:positionV relativeFrom="page">
                <wp:posOffset>606425</wp:posOffset>
              </wp:positionV>
              <wp:extent cx="6518275" cy="0"/>
              <wp:effectExtent l="8255" t="6350" r="7620" b="12700"/>
              <wp:wrapNone/>
              <wp:docPr id="11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827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Line 18" o:spid="_x0000_s1026" o:spt="20" style="position:absolute;left:0pt;margin-left:41.15pt;margin-top:47.75pt;height:0pt;width:513.25pt;mso-position-horizontal-relative:page;mso-position-vertical-relative:page;z-index:-251655168;mso-width-relative:page;mso-height-relative:page;" filled="f" stroked="t" coordsize="21600,21600" o:gfxdata="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d1me/dgAAAAJAQAADwAAAAAAAAABACAA&#10;AAAiAAAAZHJzL2Rvd25yZXYueG1sUEsBAhQAFAAAAAgAh07iQHASsnvUAQAAugMAAA4AAAAAAAAA&#10;AQAgAAAAJwEAAGRycy9lMm9Eb2MueG1sUEsFBgAAAAAGAAYAWQEAAG0FAAAAAA==&#10;">
              <v:fill on="f" focussize="0,0"/>
              <v:stroke weight="0.48pt" color="#000000" joinstyle="round"/>
              <v:imagedata o:title=""/>
              <o:lock v:ext="edit" aspectratio="f"/>
            </v:line>
          </w:pict>
        </mc:Fallback>
      </mc:AlternateContent>
    </w:r>
  </w:p>
  <w:p w:rsidR="00762C50" w:rsidRDefault="00762C5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50" w:rsidRDefault="00C677D9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5D9F9C8E" wp14:editId="4F45D6F1">
              <wp:simplePos x="0" y="0"/>
              <wp:positionH relativeFrom="page">
                <wp:posOffset>522605</wp:posOffset>
              </wp:positionH>
              <wp:positionV relativeFrom="page">
                <wp:posOffset>606425</wp:posOffset>
              </wp:positionV>
              <wp:extent cx="6518275" cy="0"/>
              <wp:effectExtent l="8255" t="6350" r="7620" b="1270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827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Line 3" o:spid="_x0000_s1026" o:spt="20" style="position:absolute;left:0pt;margin-left:41.15pt;margin-top:47.75pt;height:0pt;width:513.25pt;mso-position-horizontal-relative:page;mso-position-vertical-relative:page;z-index:-251652096;mso-width-relative:page;mso-height-relative:page;" filled="f" stroked="t" coordsize="21600,21600" o:gfxdata="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3WZ792AAAAAkBAAAPAAAAAAAAAAEAIAAA&#10;ACIAAABkcnMvZG93bnJldi54bWxQSwECFAAUAAAACACHTuJARJGcVNMBAAC4AwAADgAAAAAAAAAB&#10;ACAAAAAnAQAAZHJzL2Uyb0RvYy54bWxQSwUGAAAAAAYABgBZAQAAbAUAAAAA&#10;">
              <v:fill on="f" focussize="0,0"/>
              <v:stroke weight="0.48pt" color="#000000" joinstyle="round"/>
              <v:imagedata o:title=""/>
              <o:lock v:ext="edit" aspectratio="f"/>
            </v:line>
          </w:pict>
        </mc:Fallback>
      </mc:AlternateContent>
    </w:r>
  </w:p>
  <w:p w:rsidR="00762C50" w:rsidRDefault="00762C50">
    <w:pPr>
      <w:pStyle w:val="Header"/>
      <w:tabs>
        <w:tab w:val="clear" w:pos="4252"/>
        <w:tab w:val="clear" w:pos="8504"/>
        <w:tab w:val="left" w:pos="3480"/>
        <w:tab w:val="left" w:pos="4788"/>
        <w:tab w:val="left" w:pos="9042"/>
      </w:tabs>
      <w:rPr>
        <w:rFonts w:eastAsia="SimSun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50" w:rsidRDefault="00C677D9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24FBC687" wp14:editId="69FBF8C4">
              <wp:simplePos x="0" y="0"/>
              <wp:positionH relativeFrom="page">
                <wp:posOffset>2571750</wp:posOffset>
              </wp:positionH>
              <wp:positionV relativeFrom="page">
                <wp:posOffset>447675</wp:posOffset>
              </wp:positionV>
              <wp:extent cx="2562225" cy="158750"/>
              <wp:effectExtent l="0" t="0" r="0" b="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222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62C50" w:rsidRDefault="00C677D9">
                          <w:pPr>
                            <w:spacing w:before="19"/>
                            <w:ind w:left="20"/>
                            <w:jc w:val="center"/>
                            <w:rPr>
                              <w:rFonts w:eastAsia="SimSun"/>
                              <w:sz w:val="16"/>
                              <w:lang w:eastAsia="zh-CN"/>
                            </w:rPr>
                          </w:pPr>
                          <w:bookmarkStart w:id="3" w:name="OLE_LINK4"/>
                          <w:bookmarkStart w:id="4" w:name="OLE_LINK2"/>
                          <w:r>
                            <w:rPr>
                              <w:rFonts w:eastAsia="SimSun" w:hint="eastAsia"/>
                              <w:sz w:val="16"/>
                              <w:lang w:eastAsia="zh-CN"/>
                            </w:rPr>
                            <w:t>Wang L. et al.</w:t>
                          </w:r>
                          <w:r>
                            <w:rPr>
                              <w:rFonts w:eastAsia="SimSun" w:hint="eastAsia"/>
                              <w:sz w:val="16"/>
                              <w:lang w:val="en-GB" w:eastAsia="zh-CN"/>
                            </w:rPr>
                            <w:t xml:space="preserve"> / </w:t>
                          </w:r>
                          <w:r>
                            <w:rPr>
                              <w:rFonts w:eastAsia="SimSun" w:hint="eastAsia"/>
                              <w:sz w:val="16"/>
                              <w:lang w:eastAsia="zh-CN"/>
                            </w:rPr>
                            <w:t>AILS</w:t>
                          </w:r>
                          <w:r>
                            <w:rPr>
                              <w:rFonts w:eastAsia="SimSun" w:hint="eastAsia"/>
                              <w:sz w:val="16"/>
                              <w:lang w:val="en-GB" w:eastAsia="zh-CN"/>
                            </w:rPr>
                            <w:t xml:space="preserve">, </w:t>
                          </w:r>
                          <w:r>
                            <w:rPr>
                              <w:rFonts w:eastAsia="SimSun" w:hint="eastAsia"/>
                              <w:sz w:val="16"/>
                              <w:lang w:eastAsia="zh-CN"/>
                            </w:rPr>
                            <w:t>Vol. 1</w:t>
                          </w:r>
                          <w:r>
                            <w:rPr>
                              <w:rFonts w:eastAsia="SimSun" w:hint="eastAsia"/>
                              <w:sz w:val="16"/>
                              <w:lang w:val="en-GB" w:eastAsia="zh-CN"/>
                            </w:rPr>
                            <w:t xml:space="preserve">, </w:t>
                          </w:r>
                          <w:bookmarkEnd w:id="3"/>
                          <w:r>
                            <w:rPr>
                              <w:rFonts w:eastAsia="SimSun" w:hint="eastAsia"/>
                              <w:sz w:val="16"/>
                              <w:lang w:eastAsia="zh-CN"/>
                            </w:rPr>
                            <w:t>xx-xx</w:t>
                          </w:r>
                          <w:bookmarkEnd w:id="4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02.5pt;margin-top:35.25pt;width:201.75pt;height:12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" filled="f" stroked="f">
              <v:textbox inset="0,0,0,0">
                <w:txbxContent>
                  <w:p w:rsidR="00762C50" w:rsidRDefault="00C677D9">
                    <w:pPr>
                      <w:spacing w:before="19"/>
                      <w:ind w:left="20"/>
                      <w:jc w:val="center"/>
                      <w:rPr>
                        <w:rFonts w:eastAsia="SimSun"/>
                        <w:sz w:val="16"/>
                        <w:lang w:eastAsia="zh-CN"/>
                      </w:rPr>
                    </w:pPr>
                    <w:bookmarkStart w:id="5" w:name="OLE_LINK4"/>
                    <w:bookmarkStart w:id="6" w:name="OLE_LINK2"/>
                    <w:r>
                      <w:rPr>
                        <w:rFonts w:eastAsia="SimSun" w:hint="eastAsia"/>
                        <w:sz w:val="16"/>
                        <w:lang w:eastAsia="zh-CN"/>
                      </w:rPr>
                      <w:t>Wang L. et al.</w:t>
                    </w:r>
                    <w:r>
                      <w:rPr>
                        <w:rFonts w:eastAsia="SimSun" w:hint="eastAsia"/>
                        <w:sz w:val="16"/>
                        <w:lang w:val="en-GB" w:eastAsia="zh-CN"/>
                      </w:rPr>
                      <w:t xml:space="preserve"> / </w:t>
                    </w:r>
                    <w:r>
                      <w:rPr>
                        <w:rFonts w:eastAsia="SimSun" w:hint="eastAsia"/>
                        <w:sz w:val="16"/>
                        <w:lang w:eastAsia="zh-CN"/>
                      </w:rPr>
                      <w:t>AILS</w:t>
                    </w:r>
                    <w:r>
                      <w:rPr>
                        <w:rFonts w:eastAsia="SimSun" w:hint="eastAsia"/>
                        <w:sz w:val="16"/>
                        <w:lang w:val="en-GB" w:eastAsia="zh-CN"/>
                      </w:rPr>
                      <w:t xml:space="preserve">, </w:t>
                    </w:r>
                    <w:r>
                      <w:rPr>
                        <w:rFonts w:eastAsia="SimSun" w:hint="eastAsia"/>
                        <w:sz w:val="16"/>
                        <w:lang w:eastAsia="zh-CN"/>
                      </w:rPr>
                      <w:t>Vol. 1</w:t>
                    </w:r>
                    <w:r>
                      <w:rPr>
                        <w:rFonts w:eastAsia="SimSun" w:hint="eastAsia"/>
                        <w:sz w:val="16"/>
                        <w:lang w:val="en-GB" w:eastAsia="zh-CN"/>
                      </w:rPr>
                      <w:t xml:space="preserve">, </w:t>
                    </w:r>
                    <w:bookmarkEnd w:id="5"/>
                    <w:r>
                      <w:rPr>
                        <w:rFonts w:eastAsia="SimSun" w:hint="eastAsia"/>
                        <w:sz w:val="16"/>
                        <w:lang w:eastAsia="zh-CN"/>
                      </w:rPr>
                      <w:t>xx-xx</w:t>
                    </w:r>
                    <w:bookmarkEnd w:id="6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02835B3D" wp14:editId="044FD315">
              <wp:simplePos x="0" y="0"/>
              <wp:positionH relativeFrom="page">
                <wp:posOffset>600075</wp:posOffset>
              </wp:positionH>
              <wp:positionV relativeFrom="page">
                <wp:posOffset>447675</wp:posOffset>
              </wp:positionV>
              <wp:extent cx="361950" cy="142875"/>
              <wp:effectExtent l="0" t="0" r="0" b="0"/>
              <wp:wrapNone/>
              <wp:docPr id="4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95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62C50" w:rsidRDefault="00C677D9">
                          <w:pPr>
                            <w:spacing w:before="19"/>
                            <w:ind w:left="40"/>
                            <w:rPr>
                              <w:rFonts w:eastAsia="SimSun"/>
                              <w:sz w:val="16"/>
                              <w:lang w:eastAsia="zh-C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3496D">
                            <w:rPr>
                              <w:noProof/>
                              <w:w w:val="105"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  <w:sz w:val="16"/>
                            </w:rPr>
                            <w:t xml:space="preserve"> / </w:t>
                          </w:r>
                          <w:r>
                            <w:rPr>
                              <w:rFonts w:eastAsia="SimSun" w:hint="eastAsia"/>
                              <w:w w:val="105"/>
                              <w:sz w:val="16"/>
                              <w:lang w:eastAsia="zh-CN"/>
                            </w:rPr>
                            <w:t>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47.25pt;margin-top:35.25pt;width:28.5pt;height:11.2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" filled="f" stroked="f">
              <v:textbox inset="0,0,0,0">
                <w:txbxContent>
                  <w:p w:rsidR="00762C50" w:rsidRDefault="00C677D9">
                    <w:pPr>
                      <w:spacing w:before="19"/>
                      <w:ind w:left="40"/>
                      <w:rPr>
                        <w:rFonts w:eastAsia="SimSun"/>
                        <w:sz w:val="16"/>
                        <w:lang w:eastAsia="zh-CN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3496D">
                      <w:rPr>
                        <w:noProof/>
                        <w:w w:val="105"/>
                        <w:sz w:val="16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w w:val="105"/>
                        <w:sz w:val="16"/>
                      </w:rPr>
                      <w:t xml:space="preserve"> / </w:t>
                    </w:r>
                    <w:r>
                      <w:rPr>
                        <w:rFonts w:eastAsia="SimSun" w:hint="eastAsia"/>
                        <w:w w:val="105"/>
                        <w:sz w:val="16"/>
                        <w:lang w:eastAsia="zh-CN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05618EA6" wp14:editId="0AAA1B63">
              <wp:simplePos x="0" y="0"/>
              <wp:positionH relativeFrom="page">
                <wp:posOffset>522605</wp:posOffset>
              </wp:positionH>
              <wp:positionV relativeFrom="page">
                <wp:posOffset>606425</wp:posOffset>
              </wp:positionV>
              <wp:extent cx="6518275" cy="0"/>
              <wp:effectExtent l="0" t="4445" r="0" b="0"/>
              <wp:wrapNone/>
              <wp:docPr id="47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827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Line 18" o:spid="_x0000_s1026" o:spt="20" style="position:absolute;left:0pt;margin-left:41.15pt;margin-top:47.75pt;height:0pt;width:513.25pt;mso-position-horizontal-relative:page;mso-position-vertical-relative:page;z-index:-251644928;mso-width-relative:page;mso-height-relative:page;" filled="f" stroked="t" coordsize="21600,21600" o:gfxdata="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dZnv3YAAAACQEAAA8AAAAAAAAAAQAg&#10;AAAAIgAAAGRycy9kb3ducmV2LnhtbFBLAQIUABQAAAAIAIdO4kDTE14U1QEAALoDAAAOAAAAAAAA&#10;AAEAIAAAACcBAABkcnMvZTJvRG9jLnhtbFBLBQYAAAAABgAGAFkBAABuBQAAAAA=&#10;">
              <v:fill on="f" focussize="0,0"/>
              <v:stroke weight="0.48pt" color="#000000" joinstyle="round"/>
              <v:imagedata o:title=""/>
              <o:lock v:ext="edit" aspectratio="f"/>
            </v:line>
          </w:pict>
        </mc:Fallback>
      </mc:AlternateContent>
    </w:r>
  </w:p>
  <w:p w:rsidR="00762C50" w:rsidRDefault="00762C50">
    <w:pPr>
      <w:pStyle w:val="Header"/>
    </w:pPr>
  </w:p>
  <w:p w:rsidR="00762C50" w:rsidRDefault="00762C5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50" w:rsidRDefault="00C677D9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3AE96C2D" wp14:editId="27E7CAAA">
              <wp:simplePos x="0" y="0"/>
              <wp:positionH relativeFrom="page">
                <wp:posOffset>2628900</wp:posOffset>
              </wp:positionH>
              <wp:positionV relativeFrom="page">
                <wp:posOffset>447675</wp:posOffset>
              </wp:positionV>
              <wp:extent cx="2514600" cy="171450"/>
              <wp:effectExtent l="0" t="0" r="0" b="0"/>
              <wp:wrapNone/>
              <wp:docPr id="3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1460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62C50" w:rsidRDefault="00F3496D">
                          <w:pPr>
                            <w:spacing w:before="19"/>
                            <w:ind w:left="20"/>
                            <w:jc w:val="center"/>
                            <w:rPr>
                              <w:rFonts w:eastAsia="SimSun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eastAsia="SimSun"/>
                              <w:sz w:val="16"/>
                              <w:lang w:eastAsia="zh-CN"/>
                            </w:rPr>
                            <w:t xml:space="preserve">Author 1, JSEEGT, </w:t>
                          </w:r>
                          <w:proofErr w:type="spellStart"/>
                          <w:r>
                            <w:rPr>
                              <w:rFonts w:eastAsia="SimSun"/>
                              <w:sz w:val="16"/>
                              <w:lang w:eastAsia="zh-CN"/>
                            </w:rPr>
                            <w:t>Vol</w:t>
                          </w:r>
                          <w:proofErr w:type="spellEnd"/>
                          <w:r>
                            <w:rPr>
                              <w:rFonts w:eastAsia="SimSun"/>
                              <w:sz w:val="16"/>
                              <w:lang w:eastAsia="zh-CN"/>
                            </w:rPr>
                            <w:t xml:space="preserve"> 1, Issue 1</w:t>
                          </w:r>
                        </w:p>
                        <w:p w:rsidR="00762C50" w:rsidRDefault="00762C50">
                          <w:pPr>
                            <w:spacing w:before="19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207pt;margin-top:35.25pt;width:198pt;height:13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" filled="f" stroked="f">
              <v:textbox inset="0,0,0,0">
                <w:txbxContent>
                  <w:p w:rsidR="00762C50" w:rsidRDefault="00F3496D">
                    <w:pPr>
                      <w:spacing w:before="19"/>
                      <w:ind w:left="20"/>
                      <w:jc w:val="center"/>
                      <w:rPr>
                        <w:rFonts w:eastAsia="SimSun"/>
                        <w:sz w:val="16"/>
                        <w:lang w:eastAsia="zh-CN"/>
                      </w:rPr>
                    </w:pPr>
                    <w:r>
                      <w:rPr>
                        <w:rFonts w:eastAsia="SimSun"/>
                        <w:sz w:val="16"/>
                        <w:lang w:eastAsia="zh-CN"/>
                      </w:rPr>
                      <w:t xml:space="preserve">Author 1, JSEEGT, </w:t>
                    </w:r>
                    <w:proofErr w:type="spellStart"/>
                    <w:r>
                      <w:rPr>
                        <w:rFonts w:eastAsia="SimSun"/>
                        <w:sz w:val="16"/>
                        <w:lang w:eastAsia="zh-CN"/>
                      </w:rPr>
                      <w:t>Vol</w:t>
                    </w:r>
                    <w:proofErr w:type="spellEnd"/>
                    <w:r>
                      <w:rPr>
                        <w:rFonts w:eastAsia="SimSun"/>
                        <w:sz w:val="16"/>
                        <w:lang w:eastAsia="zh-CN"/>
                      </w:rPr>
                      <w:t xml:space="preserve"> 1, Issue 1</w:t>
                    </w:r>
                  </w:p>
                  <w:p w:rsidR="00762C50" w:rsidRDefault="00762C50">
                    <w:pPr>
                      <w:spacing w:before="19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26A250E" wp14:editId="7D1C6006">
              <wp:simplePos x="0" y="0"/>
              <wp:positionH relativeFrom="page">
                <wp:posOffset>522605</wp:posOffset>
              </wp:positionH>
              <wp:positionV relativeFrom="page">
                <wp:posOffset>606425</wp:posOffset>
              </wp:positionV>
              <wp:extent cx="6518275" cy="0"/>
              <wp:effectExtent l="0" t="4445" r="0" b="0"/>
              <wp:wrapNone/>
              <wp:docPr id="4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827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3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1.15pt,47.75pt" to="554.4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" strokeweight=".48pt">
              <w10:wrap anchorx="page" anchory="page"/>
            </v:line>
          </w:pict>
        </mc:Fallback>
      </mc:AlternateContent>
    </w:r>
  </w:p>
  <w:p w:rsidR="00762C50" w:rsidRDefault="00762C50">
    <w:pPr>
      <w:pStyle w:val="Header"/>
      <w:tabs>
        <w:tab w:val="clear" w:pos="4252"/>
        <w:tab w:val="clear" w:pos="8504"/>
        <w:tab w:val="left" w:pos="3480"/>
        <w:tab w:val="left" w:pos="4788"/>
        <w:tab w:val="left" w:pos="9042"/>
      </w:tabs>
      <w:rPr>
        <w:rFonts w:eastAsia="SimSun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C50" w:rsidRDefault="00C677D9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49CD37F" wp14:editId="4F6A78CA">
              <wp:simplePos x="0" y="0"/>
              <wp:positionH relativeFrom="page">
                <wp:posOffset>606425</wp:posOffset>
              </wp:positionH>
              <wp:positionV relativeFrom="page">
                <wp:posOffset>444500</wp:posOffset>
              </wp:positionV>
              <wp:extent cx="361950" cy="142875"/>
              <wp:effectExtent l="0" t="0" r="0" b="0"/>
              <wp:wrapNone/>
              <wp:docPr id="4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95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62C50" w:rsidRDefault="00C677D9">
                          <w:pPr>
                            <w:spacing w:before="19"/>
                            <w:ind w:left="4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w w:val="105"/>
                              <w:sz w:val="16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  <w:sz w:val="16"/>
                            </w:rPr>
                            <w:t xml:space="preserve"> /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7.75pt;margin-top:35pt;width:28.5pt;height:11.2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" filled="f" stroked="f">
              <v:textbox inset="0,0,0,0">
                <w:txbxContent>
                  <w:p w:rsidR="00762C50" w:rsidRDefault="00C677D9">
                    <w:pPr>
                      <w:spacing w:before="19"/>
                      <w:ind w:left="4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05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w w:val="105"/>
                        <w:sz w:val="16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  <w:sz w:val="16"/>
                      </w:rPr>
                      <w:t xml:space="preserve"> /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42A8CC6D" wp14:editId="60B752C7">
              <wp:simplePos x="0" y="0"/>
              <wp:positionH relativeFrom="page">
                <wp:posOffset>2508250</wp:posOffset>
              </wp:positionH>
              <wp:positionV relativeFrom="page">
                <wp:posOffset>444500</wp:posOffset>
              </wp:positionV>
              <wp:extent cx="2603500" cy="161925"/>
              <wp:effectExtent l="0" t="0" r="0" b="0"/>
              <wp:wrapNone/>
              <wp:docPr id="43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3500" cy="161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62C50" w:rsidRDefault="00C677D9">
                          <w:pPr>
                            <w:spacing w:before="19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  <w:lang w:val="pt-PT"/>
                            </w:rPr>
                            <w:t>Rodrigues L. et al. /</w:t>
                          </w:r>
                          <w:r>
                            <w:rPr>
                              <w:spacing w:val="-9"/>
                              <w:sz w:val="16"/>
                              <w:lang w:val="pt-PT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lang w:val="pt-PT"/>
                            </w:rPr>
                            <w:t>J</w:t>
                          </w:r>
                          <w:r>
                            <w:rPr>
                              <w:spacing w:val="-9"/>
                              <w:sz w:val="16"/>
                              <w:lang w:val="pt-PT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lang w:val="pt-PT"/>
                            </w:rPr>
                            <w:t>INFORM</w:t>
                          </w:r>
                          <w:r>
                            <w:rPr>
                              <w:spacing w:val="-9"/>
                              <w:sz w:val="16"/>
                              <w:lang w:val="pt-PT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lang w:val="pt-PT"/>
                            </w:rPr>
                            <w:t>SYSTEMS</w:t>
                          </w:r>
                          <w:r>
                            <w:rPr>
                              <w:spacing w:val="-9"/>
                              <w:sz w:val="16"/>
                              <w:lang w:val="pt-PT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lang w:val="pt-PT"/>
                            </w:rPr>
                            <w:t>ENG,</w:t>
                          </w:r>
                          <w:r>
                            <w:rPr>
                              <w:spacing w:val="-9"/>
                              <w:sz w:val="16"/>
                              <w:lang w:val="pt-PT"/>
                            </w:rPr>
                            <w:t xml:space="preserve"> 8</w:t>
                          </w:r>
                          <w:r>
                            <w:rPr>
                              <w:sz w:val="16"/>
                              <w:lang w:val="pt-PT"/>
                            </w:rPr>
                            <w:t>(1),</w:t>
                          </w:r>
                          <w:r>
                            <w:rPr>
                              <w:spacing w:val="-10"/>
                              <w:sz w:val="16"/>
                              <w:lang w:val="pt-PT"/>
                            </w:rPr>
                            <w:t xml:space="preserve"> 19002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2" type="#_x0000_t202" style="position:absolute;margin-left:197.5pt;margin-top:35pt;width:205pt;height:12.7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" filled="f" stroked="f">
              <v:textbox inset="0,0,0,0">
                <w:txbxContent>
                  <w:p w:rsidR="00762C50" w:rsidRDefault="00C677D9">
                    <w:pPr>
                      <w:spacing w:before="19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  <w:lang w:val="pt-PT"/>
                      </w:rPr>
                      <w:t>Rodrigues L. et al. /</w:t>
                    </w:r>
                    <w:r>
                      <w:rPr>
                        <w:spacing w:val="-9"/>
                        <w:sz w:val="16"/>
                        <w:lang w:val="pt-PT"/>
                      </w:rPr>
                      <w:t xml:space="preserve"> </w:t>
                    </w:r>
                    <w:r>
                      <w:rPr>
                        <w:sz w:val="16"/>
                        <w:lang w:val="pt-PT"/>
                      </w:rPr>
                      <w:t>J</w:t>
                    </w:r>
                    <w:r>
                      <w:rPr>
                        <w:spacing w:val="-9"/>
                        <w:sz w:val="16"/>
                        <w:lang w:val="pt-PT"/>
                      </w:rPr>
                      <w:t xml:space="preserve"> </w:t>
                    </w:r>
                    <w:r>
                      <w:rPr>
                        <w:sz w:val="16"/>
                        <w:lang w:val="pt-PT"/>
                      </w:rPr>
                      <w:t>INFORM</w:t>
                    </w:r>
                    <w:r>
                      <w:rPr>
                        <w:spacing w:val="-9"/>
                        <w:sz w:val="16"/>
                        <w:lang w:val="pt-PT"/>
                      </w:rPr>
                      <w:t xml:space="preserve"> </w:t>
                    </w:r>
                    <w:r>
                      <w:rPr>
                        <w:sz w:val="16"/>
                        <w:lang w:val="pt-PT"/>
                      </w:rPr>
                      <w:t>SYSTEMS</w:t>
                    </w:r>
                    <w:r>
                      <w:rPr>
                        <w:spacing w:val="-9"/>
                        <w:sz w:val="16"/>
                        <w:lang w:val="pt-PT"/>
                      </w:rPr>
                      <w:t xml:space="preserve"> </w:t>
                    </w:r>
                    <w:r>
                      <w:rPr>
                        <w:sz w:val="16"/>
                        <w:lang w:val="pt-PT"/>
                      </w:rPr>
                      <w:t>ENG,</w:t>
                    </w:r>
                    <w:r>
                      <w:rPr>
                        <w:spacing w:val="-9"/>
                        <w:sz w:val="16"/>
                        <w:lang w:val="pt-PT"/>
                      </w:rPr>
                      <w:t xml:space="preserve"> 8</w:t>
                    </w:r>
                    <w:r>
                      <w:rPr>
                        <w:sz w:val="16"/>
                        <w:lang w:val="pt-PT"/>
                      </w:rPr>
                      <w:t>(1),</w:t>
                    </w:r>
                    <w:r>
                      <w:rPr>
                        <w:spacing w:val="-10"/>
                        <w:sz w:val="16"/>
                        <w:lang w:val="pt-PT"/>
                      </w:rPr>
                      <w:t xml:space="preserve"> 19002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73EF8CAF" wp14:editId="47F50119">
              <wp:simplePos x="0" y="0"/>
              <wp:positionH relativeFrom="page">
                <wp:posOffset>522605</wp:posOffset>
              </wp:positionH>
              <wp:positionV relativeFrom="page">
                <wp:posOffset>606425</wp:posOffset>
              </wp:positionV>
              <wp:extent cx="6518275" cy="0"/>
              <wp:effectExtent l="0" t="4445" r="0" b="0"/>
              <wp:wrapNone/>
              <wp:docPr id="44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8275" cy="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line id="Line 18" o:spid="_x0000_s1026" o:spt="20" style="position:absolute;left:0pt;margin-left:41.15pt;margin-top:47.75pt;height:0pt;width:513.25pt;mso-position-horizontal-relative:page;mso-position-vertical-relative:page;z-index:-251648000;mso-width-relative:page;mso-height-relative:page;" filled="f" stroked="t" coordsize="21600,21600" o:gfxdata="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dZnv3YAAAACQEAAA8AAAAAAAAAAQAg&#10;AAAAIgAAAGRycy9kb3ducmV2LnhtbFBLAQIUABQAAAAIAIdO4kArDM7J1QEAALoDAAAOAAAAAAAA&#10;AAEAIAAAACcBAABkcnMvZTJvRG9jLnhtbFBLBQYAAAAABgAGAFkBAABuBQAAAAA=&#10;">
              <v:fill on="f" focussize="0,0"/>
              <v:stroke weight="0.48pt" color="#000000" joinstyle="round"/>
              <v:imagedata o:title=""/>
              <o:lock v:ext="edit" aspectratio="f"/>
            </v:line>
          </w:pict>
        </mc:Fallback>
      </mc:AlternateContent>
    </w:r>
  </w:p>
  <w:p w:rsidR="00762C50" w:rsidRDefault="00762C50">
    <w:pPr>
      <w:pStyle w:val="Header"/>
    </w:pPr>
  </w:p>
  <w:p w:rsidR="00762C50" w:rsidRDefault="00762C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9E6CE"/>
    <w:multiLevelType w:val="singleLevel"/>
    <w:tmpl w:val="6AE9E6CE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hideSpellingErrors/>
  <w:hideGrammaticalErrors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wMTGxNDA3NbcEMpV0lIJTi4sz8/NACgxrAX28ATssAAAA"/>
    <w:docVar w:name="commondata" w:val="eyJoZGlkIjoiYWQ4MjBlYmI3MDk2ZmExYzVhNWNlMmIyOTE0MTdiOWIifQ=="/>
  </w:docVars>
  <w:rsids>
    <w:rsidRoot w:val="00731B60"/>
    <w:rsid w:val="00004FC9"/>
    <w:rsid w:val="0000504D"/>
    <w:rsid w:val="00006797"/>
    <w:rsid w:val="00006CD6"/>
    <w:rsid w:val="00012339"/>
    <w:rsid w:val="000142F5"/>
    <w:rsid w:val="00014CCB"/>
    <w:rsid w:val="00015DD3"/>
    <w:rsid w:val="00016149"/>
    <w:rsid w:val="000222C2"/>
    <w:rsid w:val="00022309"/>
    <w:rsid w:val="00022786"/>
    <w:rsid w:val="0002290E"/>
    <w:rsid w:val="00027E53"/>
    <w:rsid w:val="0003130A"/>
    <w:rsid w:val="00032108"/>
    <w:rsid w:val="00032236"/>
    <w:rsid w:val="00032D68"/>
    <w:rsid w:val="00033864"/>
    <w:rsid w:val="00033BA2"/>
    <w:rsid w:val="00033CDF"/>
    <w:rsid w:val="00036B17"/>
    <w:rsid w:val="00041A9A"/>
    <w:rsid w:val="00044395"/>
    <w:rsid w:val="0004704B"/>
    <w:rsid w:val="00047FB5"/>
    <w:rsid w:val="0005094F"/>
    <w:rsid w:val="0005262C"/>
    <w:rsid w:val="00067235"/>
    <w:rsid w:val="00070EB8"/>
    <w:rsid w:val="000768EB"/>
    <w:rsid w:val="00080DEB"/>
    <w:rsid w:val="00082A2B"/>
    <w:rsid w:val="00085526"/>
    <w:rsid w:val="00087137"/>
    <w:rsid w:val="0009274A"/>
    <w:rsid w:val="00096936"/>
    <w:rsid w:val="0009770F"/>
    <w:rsid w:val="000A3251"/>
    <w:rsid w:val="000A5052"/>
    <w:rsid w:val="000A69F3"/>
    <w:rsid w:val="000B076D"/>
    <w:rsid w:val="000B13D7"/>
    <w:rsid w:val="000B25F5"/>
    <w:rsid w:val="000B277E"/>
    <w:rsid w:val="000B37BB"/>
    <w:rsid w:val="000C0EAB"/>
    <w:rsid w:val="000C5E01"/>
    <w:rsid w:val="000D05D1"/>
    <w:rsid w:val="000D0D70"/>
    <w:rsid w:val="000D664E"/>
    <w:rsid w:val="000E62EA"/>
    <w:rsid w:val="000E671C"/>
    <w:rsid w:val="000F1290"/>
    <w:rsid w:val="000F42BC"/>
    <w:rsid w:val="00104636"/>
    <w:rsid w:val="00104C0F"/>
    <w:rsid w:val="00111F50"/>
    <w:rsid w:val="00112966"/>
    <w:rsid w:val="00113AF9"/>
    <w:rsid w:val="001246FE"/>
    <w:rsid w:val="001248CE"/>
    <w:rsid w:val="00125B7A"/>
    <w:rsid w:val="00127466"/>
    <w:rsid w:val="001544DC"/>
    <w:rsid w:val="001547A9"/>
    <w:rsid w:val="001628C7"/>
    <w:rsid w:val="00166207"/>
    <w:rsid w:val="001716E5"/>
    <w:rsid w:val="001732D7"/>
    <w:rsid w:val="001750AF"/>
    <w:rsid w:val="00186FCE"/>
    <w:rsid w:val="00187301"/>
    <w:rsid w:val="001908E6"/>
    <w:rsid w:val="0019186D"/>
    <w:rsid w:val="001918BE"/>
    <w:rsid w:val="001A20C1"/>
    <w:rsid w:val="001A2164"/>
    <w:rsid w:val="001A64F6"/>
    <w:rsid w:val="001B271B"/>
    <w:rsid w:val="001B2B99"/>
    <w:rsid w:val="001B5B12"/>
    <w:rsid w:val="001B6B6F"/>
    <w:rsid w:val="001C300C"/>
    <w:rsid w:val="001C5A80"/>
    <w:rsid w:val="001C7147"/>
    <w:rsid w:val="001D3DA3"/>
    <w:rsid w:val="001E070D"/>
    <w:rsid w:val="001E3259"/>
    <w:rsid w:val="001E6AFB"/>
    <w:rsid w:val="001E761E"/>
    <w:rsid w:val="001E7AAE"/>
    <w:rsid w:val="001F2ADF"/>
    <w:rsid w:val="001F325C"/>
    <w:rsid w:val="001F6C44"/>
    <w:rsid w:val="001F7152"/>
    <w:rsid w:val="001F7EEC"/>
    <w:rsid w:val="002009FF"/>
    <w:rsid w:val="00214649"/>
    <w:rsid w:val="00217D4B"/>
    <w:rsid w:val="00220E22"/>
    <w:rsid w:val="00223BA0"/>
    <w:rsid w:val="00224BEA"/>
    <w:rsid w:val="00230D65"/>
    <w:rsid w:val="00245108"/>
    <w:rsid w:val="00260C47"/>
    <w:rsid w:val="00263703"/>
    <w:rsid w:val="00267B36"/>
    <w:rsid w:val="002722A9"/>
    <w:rsid w:val="0027234F"/>
    <w:rsid w:val="00277C5C"/>
    <w:rsid w:val="00285676"/>
    <w:rsid w:val="00285921"/>
    <w:rsid w:val="00286EB0"/>
    <w:rsid w:val="002908A8"/>
    <w:rsid w:val="002978C2"/>
    <w:rsid w:val="002A5D54"/>
    <w:rsid w:val="002A7650"/>
    <w:rsid w:val="002B3DCA"/>
    <w:rsid w:val="002C1DB3"/>
    <w:rsid w:val="002C4F07"/>
    <w:rsid w:val="002C7B2E"/>
    <w:rsid w:val="002C7F48"/>
    <w:rsid w:val="002E12AF"/>
    <w:rsid w:val="002E174F"/>
    <w:rsid w:val="002E2CFB"/>
    <w:rsid w:val="002E4A47"/>
    <w:rsid w:val="002E598B"/>
    <w:rsid w:val="002E60B7"/>
    <w:rsid w:val="002F1001"/>
    <w:rsid w:val="002F1633"/>
    <w:rsid w:val="003021A2"/>
    <w:rsid w:val="00305C04"/>
    <w:rsid w:val="003062BA"/>
    <w:rsid w:val="003078EB"/>
    <w:rsid w:val="003105DD"/>
    <w:rsid w:val="00313107"/>
    <w:rsid w:val="0031565C"/>
    <w:rsid w:val="00330A02"/>
    <w:rsid w:val="0033477B"/>
    <w:rsid w:val="00335755"/>
    <w:rsid w:val="00340DAE"/>
    <w:rsid w:val="00343680"/>
    <w:rsid w:val="00350D49"/>
    <w:rsid w:val="003538FF"/>
    <w:rsid w:val="00353B0F"/>
    <w:rsid w:val="00355117"/>
    <w:rsid w:val="00356BAF"/>
    <w:rsid w:val="00362B3C"/>
    <w:rsid w:val="00362F00"/>
    <w:rsid w:val="00364F2B"/>
    <w:rsid w:val="00365B3F"/>
    <w:rsid w:val="00373EAE"/>
    <w:rsid w:val="003806CE"/>
    <w:rsid w:val="0039092A"/>
    <w:rsid w:val="0039531E"/>
    <w:rsid w:val="003A2DBF"/>
    <w:rsid w:val="003A7EFE"/>
    <w:rsid w:val="003B6146"/>
    <w:rsid w:val="003B692A"/>
    <w:rsid w:val="003C0CA7"/>
    <w:rsid w:val="003C2AC8"/>
    <w:rsid w:val="003C5171"/>
    <w:rsid w:val="003D5937"/>
    <w:rsid w:val="003D7D44"/>
    <w:rsid w:val="00402EB1"/>
    <w:rsid w:val="004053A3"/>
    <w:rsid w:val="0040642B"/>
    <w:rsid w:val="00411171"/>
    <w:rsid w:val="0041282C"/>
    <w:rsid w:val="00433575"/>
    <w:rsid w:val="004374CC"/>
    <w:rsid w:val="00441180"/>
    <w:rsid w:val="004426A3"/>
    <w:rsid w:val="004442F4"/>
    <w:rsid w:val="004475F0"/>
    <w:rsid w:val="00452868"/>
    <w:rsid w:val="00455CEB"/>
    <w:rsid w:val="00456AC9"/>
    <w:rsid w:val="00457D21"/>
    <w:rsid w:val="004608E7"/>
    <w:rsid w:val="00462153"/>
    <w:rsid w:val="00462B98"/>
    <w:rsid w:val="004639AB"/>
    <w:rsid w:val="00464B0B"/>
    <w:rsid w:val="004668DD"/>
    <w:rsid w:val="00473A12"/>
    <w:rsid w:val="004877B9"/>
    <w:rsid w:val="00497101"/>
    <w:rsid w:val="004B165C"/>
    <w:rsid w:val="004B51D2"/>
    <w:rsid w:val="004D0145"/>
    <w:rsid w:val="004D225F"/>
    <w:rsid w:val="004D55EA"/>
    <w:rsid w:val="004F085D"/>
    <w:rsid w:val="004F1F0E"/>
    <w:rsid w:val="005005DD"/>
    <w:rsid w:val="00503384"/>
    <w:rsid w:val="00503422"/>
    <w:rsid w:val="005054C2"/>
    <w:rsid w:val="00515252"/>
    <w:rsid w:val="005158C5"/>
    <w:rsid w:val="00522EB2"/>
    <w:rsid w:val="00530C3E"/>
    <w:rsid w:val="0053211A"/>
    <w:rsid w:val="00533283"/>
    <w:rsid w:val="00533C03"/>
    <w:rsid w:val="00540579"/>
    <w:rsid w:val="00541D32"/>
    <w:rsid w:val="00552217"/>
    <w:rsid w:val="00554421"/>
    <w:rsid w:val="00564C93"/>
    <w:rsid w:val="00567B5F"/>
    <w:rsid w:val="00570465"/>
    <w:rsid w:val="00573B10"/>
    <w:rsid w:val="00576A63"/>
    <w:rsid w:val="00580EEC"/>
    <w:rsid w:val="00581308"/>
    <w:rsid w:val="00596855"/>
    <w:rsid w:val="005A1006"/>
    <w:rsid w:val="005A1020"/>
    <w:rsid w:val="005A34AD"/>
    <w:rsid w:val="005A6455"/>
    <w:rsid w:val="005B02A8"/>
    <w:rsid w:val="005B08E5"/>
    <w:rsid w:val="005B0D5B"/>
    <w:rsid w:val="005B60A3"/>
    <w:rsid w:val="005C0859"/>
    <w:rsid w:val="005C1B7F"/>
    <w:rsid w:val="005C50BC"/>
    <w:rsid w:val="005D2700"/>
    <w:rsid w:val="005D3A59"/>
    <w:rsid w:val="005D4C05"/>
    <w:rsid w:val="005D7A8B"/>
    <w:rsid w:val="005E077D"/>
    <w:rsid w:val="005E3D2E"/>
    <w:rsid w:val="005E6A23"/>
    <w:rsid w:val="00600569"/>
    <w:rsid w:val="0060732D"/>
    <w:rsid w:val="00614D27"/>
    <w:rsid w:val="00615476"/>
    <w:rsid w:val="00616CEE"/>
    <w:rsid w:val="00620382"/>
    <w:rsid w:val="00620D6B"/>
    <w:rsid w:val="006251A1"/>
    <w:rsid w:val="006301EB"/>
    <w:rsid w:val="00630F9F"/>
    <w:rsid w:val="0063108A"/>
    <w:rsid w:val="00633471"/>
    <w:rsid w:val="006346D1"/>
    <w:rsid w:val="006350F6"/>
    <w:rsid w:val="00640180"/>
    <w:rsid w:val="006408D0"/>
    <w:rsid w:val="0064202E"/>
    <w:rsid w:val="0064546F"/>
    <w:rsid w:val="006530E4"/>
    <w:rsid w:val="006568A0"/>
    <w:rsid w:val="0066072C"/>
    <w:rsid w:val="00667259"/>
    <w:rsid w:val="0067168C"/>
    <w:rsid w:val="00681EE1"/>
    <w:rsid w:val="00684B0F"/>
    <w:rsid w:val="00685DFF"/>
    <w:rsid w:val="00686DF3"/>
    <w:rsid w:val="0069189A"/>
    <w:rsid w:val="006A19A8"/>
    <w:rsid w:val="006A504C"/>
    <w:rsid w:val="006A7446"/>
    <w:rsid w:val="006A795F"/>
    <w:rsid w:val="006B1DCB"/>
    <w:rsid w:val="006C39BE"/>
    <w:rsid w:val="006C3DF9"/>
    <w:rsid w:val="006C7289"/>
    <w:rsid w:val="006D59D3"/>
    <w:rsid w:val="006E241C"/>
    <w:rsid w:val="006E6BE8"/>
    <w:rsid w:val="006E7E44"/>
    <w:rsid w:val="0070159C"/>
    <w:rsid w:val="00701DF6"/>
    <w:rsid w:val="00711DF8"/>
    <w:rsid w:val="00714FB4"/>
    <w:rsid w:val="00715FBE"/>
    <w:rsid w:val="0072011F"/>
    <w:rsid w:val="007240FB"/>
    <w:rsid w:val="007243CD"/>
    <w:rsid w:val="007249B9"/>
    <w:rsid w:val="007319D9"/>
    <w:rsid w:val="00731B60"/>
    <w:rsid w:val="00733083"/>
    <w:rsid w:val="00733D04"/>
    <w:rsid w:val="00743BBE"/>
    <w:rsid w:val="0074485F"/>
    <w:rsid w:val="0074501A"/>
    <w:rsid w:val="00747E00"/>
    <w:rsid w:val="007579AE"/>
    <w:rsid w:val="007624FD"/>
    <w:rsid w:val="00762C50"/>
    <w:rsid w:val="0076307D"/>
    <w:rsid w:val="00763F8F"/>
    <w:rsid w:val="007660BE"/>
    <w:rsid w:val="00767E4F"/>
    <w:rsid w:val="007720C8"/>
    <w:rsid w:val="00781E3A"/>
    <w:rsid w:val="00783EB8"/>
    <w:rsid w:val="00790F34"/>
    <w:rsid w:val="00791589"/>
    <w:rsid w:val="00791E47"/>
    <w:rsid w:val="007943F0"/>
    <w:rsid w:val="0079501C"/>
    <w:rsid w:val="00797603"/>
    <w:rsid w:val="007A77D3"/>
    <w:rsid w:val="007B129E"/>
    <w:rsid w:val="007B27E0"/>
    <w:rsid w:val="007B4260"/>
    <w:rsid w:val="007B435D"/>
    <w:rsid w:val="007D1AEF"/>
    <w:rsid w:val="007D4C86"/>
    <w:rsid w:val="007D55C7"/>
    <w:rsid w:val="007D6DB9"/>
    <w:rsid w:val="007E1660"/>
    <w:rsid w:val="007E1CA0"/>
    <w:rsid w:val="007E39AC"/>
    <w:rsid w:val="007E61E8"/>
    <w:rsid w:val="007E6B63"/>
    <w:rsid w:val="00801A18"/>
    <w:rsid w:val="0080328E"/>
    <w:rsid w:val="00806478"/>
    <w:rsid w:val="008138CC"/>
    <w:rsid w:val="008143AA"/>
    <w:rsid w:val="00815126"/>
    <w:rsid w:val="008240A7"/>
    <w:rsid w:val="00826A5B"/>
    <w:rsid w:val="00835710"/>
    <w:rsid w:val="008368A3"/>
    <w:rsid w:val="0084534A"/>
    <w:rsid w:val="00857860"/>
    <w:rsid w:val="008629F1"/>
    <w:rsid w:val="00862CAF"/>
    <w:rsid w:val="00863409"/>
    <w:rsid w:val="0086348B"/>
    <w:rsid w:val="00863DF0"/>
    <w:rsid w:val="0086445C"/>
    <w:rsid w:val="00865995"/>
    <w:rsid w:val="0087089D"/>
    <w:rsid w:val="00880011"/>
    <w:rsid w:val="00890332"/>
    <w:rsid w:val="00891804"/>
    <w:rsid w:val="00892F79"/>
    <w:rsid w:val="008B229D"/>
    <w:rsid w:val="008B26B8"/>
    <w:rsid w:val="008C2F57"/>
    <w:rsid w:val="008C36D9"/>
    <w:rsid w:val="008C3FC4"/>
    <w:rsid w:val="008C5842"/>
    <w:rsid w:val="008C633B"/>
    <w:rsid w:val="008C6AFE"/>
    <w:rsid w:val="008C7E5F"/>
    <w:rsid w:val="008D428B"/>
    <w:rsid w:val="008E045A"/>
    <w:rsid w:val="008E0CD4"/>
    <w:rsid w:val="008E2A0C"/>
    <w:rsid w:val="008E74D4"/>
    <w:rsid w:val="008F6630"/>
    <w:rsid w:val="009005F7"/>
    <w:rsid w:val="0090427F"/>
    <w:rsid w:val="00905733"/>
    <w:rsid w:val="00910554"/>
    <w:rsid w:val="00910D9D"/>
    <w:rsid w:val="00911AD3"/>
    <w:rsid w:val="00915C6B"/>
    <w:rsid w:val="009251A2"/>
    <w:rsid w:val="00926881"/>
    <w:rsid w:val="0093190F"/>
    <w:rsid w:val="00934BC1"/>
    <w:rsid w:val="009371C7"/>
    <w:rsid w:val="00944481"/>
    <w:rsid w:val="00947F28"/>
    <w:rsid w:val="009514C9"/>
    <w:rsid w:val="00953B1A"/>
    <w:rsid w:val="00956DDA"/>
    <w:rsid w:val="00960B88"/>
    <w:rsid w:val="00961EB7"/>
    <w:rsid w:val="009774C2"/>
    <w:rsid w:val="00977F7E"/>
    <w:rsid w:val="00981BEC"/>
    <w:rsid w:val="009853EF"/>
    <w:rsid w:val="009855F3"/>
    <w:rsid w:val="009A235C"/>
    <w:rsid w:val="009B02C4"/>
    <w:rsid w:val="009B1A3C"/>
    <w:rsid w:val="009B1ECC"/>
    <w:rsid w:val="009B4934"/>
    <w:rsid w:val="009B519A"/>
    <w:rsid w:val="009C2E4B"/>
    <w:rsid w:val="009D2221"/>
    <w:rsid w:val="009D3B5E"/>
    <w:rsid w:val="009D73DD"/>
    <w:rsid w:val="009D7B79"/>
    <w:rsid w:val="009E1F1F"/>
    <w:rsid w:val="009E3DC0"/>
    <w:rsid w:val="009E777E"/>
    <w:rsid w:val="009F0FD7"/>
    <w:rsid w:val="009F6E0A"/>
    <w:rsid w:val="00A00A09"/>
    <w:rsid w:val="00A03664"/>
    <w:rsid w:val="00A061D0"/>
    <w:rsid w:val="00A10434"/>
    <w:rsid w:val="00A2163A"/>
    <w:rsid w:val="00A231FA"/>
    <w:rsid w:val="00A23AC2"/>
    <w:rsid w:val="00A243F2"/>
    <w:rsid w:val="00A269F7"/>
    <w:rsid w:val="00A32162"/>
    <w:rsid w:val="00A323B7"/>
    <w:rsid w:val="00A366F6"/>
    <w:rsid w:val="00A37A12"/>
    <w:rsid w:val="00A41848"/>
    <w:rsid w:val="00A4434D"/>
    <w:rsid w:val="00A50FE8"/>
    <w:rsid w:val="00A53583"/>
    <w:rsid w:val="00A54FD3"/>
    <w:rsid w:val="00A60A0D"/>
    <w:rsid w:val="00A61AAC"/>
    <w:rsid w:val="00A61C5B"/>
    <w:rsid w:val="00A6713B"/>
    <w:rsid w:val="00A72CB2"/>
    <w:rsid w:val="00A735FE"/>
    <w:rsid w:val="00A75D0C"/>
    <w:rsid w:val="00A77E4C"/>
    <w:rsid w:val="00A82F24"/>
    <w:rsid w:val="00A84AEF"/>
    <w:rsid w:val="00A8728D"/>
    <w:rsid w:val="00A91202"/>
    <w:rsid w:val="00A95E76"/>
    <w:rsid w:val="00AA0201"/>
    <w:rsid w:val="00AD24D9"/>
    <w:rsid w:val="00AD4922"/>
    <w:rsid w:val="00AD4EED"/>
    <w:rsid w:val="00AD5DF3"/>
    <w:rsid w:val="00AE4E7F"/>
    <w:rsid w:val="00AF3356"/>
    <w:rsid w:val="00AF506B"/>
    <w:rsid w:val="00AF55BD"/>
    <w:rsid w:val="00AF785F"/>
    <w:rsid w:val="00B004A1"/>
    <w:rsid w:val="00B0342A"/>
    <w:rsid w:val="00B03F9C"/>
    <w:rsid w:val="00B23F6C"/>
    <w:rsid w:val="00B3392F"/>
    <w:rsid w:val="00B34024"/>
    <w:rsid w:val="00B40AD7"/>
    <w:rsid w:val="00B42628"/>
    <w:rsid w:val="00B63446"/>
    <w:rsid w:val="00B64FF7"/>
    <w:rsid w:val="00B678FE"/>
    <w:rsid w:val="00B7070E"/>
    <w:rsid w:val="00B83264"/>
    <w:rsid w:val="00B84967"/>
    <w:rsid w:val="00B84CC3"/>
    <w:rsid w:val="00B85C02"/>
    <w:rsid w:val="00B85C6E"/>
    <w:rsid w:val="00B9764C"/>
    <w:rsid w:val="00B97B65"/>
    <w:rsid w:val="00BA2433"/>
    <w:rsid w:val="00BA4CD6"/>
    <w:rsid w:val="00BB25E4"/>
    <w:rsid w:val="00BB3B34"/>
    <w:rsid w:val="00BB444C"/>
    <w:rsid w:val="00BB7CC8"/>
    <w:rsid w:val="00BC124A"/>
    <w:rsid w:val="00BC34A9"/>
    <w:rsid w:val="00BC4F3E"/>
    <w:rsid w:val="00BD2FCC"/>
    <w:rsid w:val="00BD4425"/>
    <w:rsid w:val="00BD4E56"/>
    <w:rsid w:val="00BE4DA3"/>
    <w:rsid w:val="00BE7C2C"/>
    <w:rsid w:val="00BF114E"/>
    <w:rsid w:val="00BF3951"/>
    <w:rsid w:val="00C029DC"/>
    <w:rsid w:val="00C03884"/>
    <w:rsid w:val="00C03FFD"/>
    <w:rsid w:val="00C0556B"/>
    <w:rsid w:val="00C059C1"/>
    <w:rsid w:val="00C072BE"/>
    <w:rsid w:val="00C07CF0"/>
    <w:rsid w:val="00C1152F"/>
    <w:rsid w:val="00C125E5"/>
    <w:rsid w:val="00C15025"/>
    <w:rsid w:val="00C16790"/>
    <w:rsid w:val="00C17A33"/>
    <w:rsid w:val="00C22A21"/>
    <w:rsid w:val="00C23BE1"/>
    <w:rsid w:val="00C3026C"/>
    <w:rsid w:val="00C40C76"/>
    <w:rsid w:val="00C42C60"/>
    <w:rsid w:val="00C44AD3"/>
    <w:rsid w:val="00C46AE2"/>
    <w:rsid w:val="00C504E1"/>
    <w:rsid w:val="00C52620"/>
    <w:rsid w:val="00C53586"/>
    <w:rsid w:val="00C677D9"/>
    <w:rsid w:val="00C72D28"/>
    <w:rsid w:val="00C8293F"/>
    <w:rsid w:val="00C850D5"/>
    <w:rsid w:val="00C96CF7"/>
    <w:rsid w:val="00CA4A75"/>
    <w:rsid w:val="00CB1159"/>
    <w:rsid w:val="00CB1AD6"/>
    <w:rsid w:val="00CB27C0"/>
    <w:rsid w:val="00CB418B"/>
    <w:rsid w:val="00CB59FD"/>
    <w:rsid w:val="00CB7006"/>
    <w:rsid w:val="00CC1C5F"/>
    <w:rsid w:val="00CC4203"/>
    <w:rsid w:val="00CC6310"/>
    <w:rsid w:val="00CE0070"/>
    <w:rsid w:val="00CE2D5A"/>
    <w:rsid w:val="00CE3793"/>
    <w:rsid w:val="00CE3C40"/>
    <w:rsid w:val="00CE5BDE"/>
    <w:rsid w:val="00CE7742"/>
    <w:rsid w:val="00CF4760"/>
    <w:rsid w:val="00CF6263"/>
    <w:rsid w:val="00CF6A89"/>
    <w:rsid w:val="00D00342"/>
    <w:rsid w:val="00D012CE"/>
    <w:rsid w:val="00D022DA"/>
    <w:rsid w:val="00D0274A"/>
    <w:rsid w:val="00D05572"/>
    <w:rsid w:val="00D16C2C"/>
    <w:rsid w:val="00D25E60"/>
    <w:rsid w:val="00D303B1"/>
    <w:rsid w:val="00D32C7A"/>
    <w:rsid w:val="00D347DA"/>
    <w:rsid w:val="00D34A4C"/>
    <w:rsid w:val="00D37925"/>
    <w:rsid w:val="00D54E30"/>
    <w:rsid w:val="00D60252"/>
    <w:rsid w:val="00D604D6"/>
    <w:rsid w:val="00D62EDD"/>
    <w:rsid w:val="00D6546C"/>
    <w:rsid w:val="00D67E47"/>
    <w:rsid w:val="00D70CB8"/>
    <w:rsid w:val="00D76E97"/>
    <w:rsid w:val="00D8209A"/>
    <w:rsid w:val="00D918AD"/>
    <w:rsid w:val="00D959A5"/>
    <w:rsid w:val="00DA3476"/>
    <w:rsid w:val="00DB2D0C"/>
    <w:rsid w:val="00DC1BF7"/>
    <w:rsid w:val="00DC485D"/>
    <w:rsid w:val="00DD1935"/>
    <w:rsid w:val="00DD1CF4"/>
    <w:rsid w:val="00DD3619"/>
    <w:rsid w:val="00DD4348"/>
    <w:rsid w:val="00DD69BF"/>
    <w:rsid w:val="00DE0C58"/>
    <w:rsid w:val="00DE1086"/>
    <w:rsid w:val="00DE11DF"/>
    <w:rsid w:val="00DE20E8"/>
    <w:rsid w:val="00DF16F4"/>
    <w:rsid w:val="00DF1767"/>
    <w:rsid w:val="00DF1AAE"/>
    <w:rsid w:val="00DF3C92"/>
    <w:rsid w:val="00DF7745"/>
    <w:rsid w:val="00E03DE7"/>
    <w:rsid w:val="00E076B8"/>
    <w:rsid w:val="00E07BEC"/>
    <w:rsid w:val="00E20EAD"/>
    <w:rsid w:val="00E226C2"/>
    <w:rsid w:val="00E26F87"/>
    <w:rsid w:val="00E27170"/>
    <w:rsid w:val="00E27323"/>
    <w:rsid w:val="00E31D37"/>
    <w:rsid w:val="00E42068"/>
    <w:rsid w:val="00E439BF"/>
    <w:rsid w:val="00E43EB4"/>
    <w:rsid w:val="00E528C1"/>
    <w:rsid w:val="00E540A0"/>
    <w:rsid w:val="00E56F18"/>
    <w:rsid w:val="00E57785"/>
    <w:rsid w:val="00E63186"/>
    <w:rsid w:val="00E76392"/>
    <w:rsid w:val="00E81F9C"/>
    <w:rsid w:val="00E86252"/>
    <w:rsid w:val="00E91541"/>
    <w:rsid w:val="00E93C2B"/>
    <w:rsid w:val="00EA2A92"/>
    <w:rsid w:val="00EA47DB"/>
    <w:rsid w:val="00EB4C27"/>
    <w:rsid w:val="00EB75C6"/>
    <w:rsid w:val="00EC1150"/>
    <w:rsid w:val="00EC1F89"/>
    <w:rsid w:val="00EC28B6"/>
    <w:rsid w:val="00ED5A99"/>
    <w:rsid w:val="00EF4537"/>
    <w:rsid w:val="00EF5BA1"/>
    <w:rsid w:val="00F02F93"/>
    <w:rsid w:val="00F052C5"/>
    <w:rsid w:val="00F10C01"/>
    <w:rsid w:val="00F139A8"/>
    <w:rsid w:val="00F157B7"/>
    <w:rsid w:val="00F15804"/>
    <w:rsid w:val="00F16118"/>
    <w:rsid w:val="00F16EC1"/>
    <w:rsid w:val="00F3496D"/>
    <w:rsid w:val="00F35839"/>
    <w:rsid w:val="00F45ED1"/>
    <w:rsid w:val="00F669C9"/>
    <w:rsid w:val="00F7039D"/>
    <w:rsid w:val="00F71160"/>
    <w:rsid w:val="00F719A2"/>
    <w:rsid w:val="00F74B55"/>
    <w:rsid w:val="00F800CB"/>
    <w:rsid w:val="00F9193A"/>
    <w:rsid w:val="00F9477A"/>
    <w:rsid w:val="00FA6E79"/>
    <w:rsid w:val="00FA7A8E"/>
    <w:rsid w:val="00FB1379"/>
    <w:rsid w:val="00FC02D7"/>
    <w:rsid w:val="00FC3AFC"/>
    <w:rsid w:val="00FE066F"/>
    <w:rsid w:val="00FE5010"/>
    <w:rsid w:val="00FF1EC7"/>
    <w:rsid w:val="00FF3180"/>
    <w:rsid w:val="00FF4286"/>
    <w:rsid w:val="00FF6422"/>
    <w:rsid w:val="00FF709B"/>
    <w:rsid w:val="00FF76EB"/>
    <w:rsid w:val="02067D33"/>
    <w:rsid w:val="032315A5"/>
    <w:rsid w:val="03BD7612"/>
    <w:rsid w:val="058E5918"/>
    <w:rsid w:val="05BE3D95"/>
    <w:rsid w:val="07D63618"/>
    <w:rsid w:val="087F5708"/>
    <w:rsid w:val="088210FD"/>
    <w:rsid w:val="08B66145"/>
    <w:rsid w:val="09F14739"/>
    <w:rsid w:val="0AC46EDA"/>
    <w:rsid w:val="0AF93BEF"/>
    <w:rsid w:val="0AFC610D"/>
    <w:rsid w:val="0C1F0548"/>
    <w:rsid w:val="0CC93D5C"/>
    <w:rsid w:val="0E146C48"/>
    <w:rsid w:val="0E590AFF"/>
    <w:rsid w:val="0ED14B39"/>
    <w:rsid w:val="0EED5FB7"/>
    <w:rsid w:val="1008458B"/>
    <w:rsid w:val="10703EDE"/>
    <w:rsid w:val="10C43D39"/>
    <w:rsid w:val="10CF6E57"/>
    <w:rsid w:val="11E27A24"/>
    <w:rsid w:val="12FE0D4B"/>
    <w:rsid w:val="13203999"/>
    <w:rsid w:val="136E2957"/>
    <w:rsid w:val="145C47DF"/>
    <w:rsid w:val="146E0791"/>
    <w:rsid w:val="14850876"/>
    <w:rsid w:val="14DB60FF"/>
    <w:rsid w:val="16705E90"/>
    <w:rsid w:val="16F2564D"/>
    <w:rsid w:val="16FA647C"/>
    <w:rsid w:val="18374C5F"/>
    <w:rsid w:val="18AC2DE2"/>
    <w:rsid w:val="1AAB45F3"/>
    <w:rsid w:val="1B5E1503"/>
    <w:rsid w:val="1B8D49FD"/>
    <w:rsid w:val="1B9E61BB"/>
    <w:rsid w:val="1C4B1B24"/>
    <w:rsid w:val="1C550B58"/>
    <w:rsid w:val="1D773ED6"/>
    <w:rsid w:val="1DA235C0"/>
    <w:rsid w:val="1DB81D05"/>
    <w:rsid w:val="1DDC0C42"/>
    <w:rsid w:val="1E061E6F"/>
    <w:rsid w:val="1FD67A7B"/>
    <w:rsid w:val="20360CA0"/>
    <w:rsid w:val="204D4085"/>
    <w:rsid w:val="210C595B"/>
    <w:rsid w:val="21BB4DA2"/>
    <w:rsid w:val="21E13BD5"/>
    <w:rsid w:val="23711B3F"/>
    <w:rsid w:val="23DD1B3C"/>
    <w:rsid w:val="24706F95"/>
    <w:rsid w:val="24B91EA0"/>
    <w:rsid w:val="25235B1F"/>
    <w:rsid w:val="26274ECD"/>
    <w:rsid w:val="281632DC"/>
    <w:rsid w:val="287746FE"/>
    <w:rsid w:val="28D66BCA"/>
    <w:rsid w:val="290F6532"/>
    <w:rsid w:val="299D2C20"/>
    <w:rsid w:val="29DB01C2"/>
    <w:rsid w:val="2AEA0300"/>
    <w:rsid w:val="2B02023E"/>
    <w:rsid w:val="2B0A0D5F"/>
    <w:rsid w:val="2BE07D12"/>
    <w:rsid w:val="2C6B2107"/>
    <w:rsid w:val="2D190E35"/>
    <w:rsid w:val="2E154FBD"/>
    <w:rsid w:val="2EB57048"/>
    <w:rsid w:val="2EF7784D"/>
    <w:rsid w:val="2FC3427E"/>
    <w:rsid w:val="31160A9A"/>
    <w:rsid w:val="31FD3BE4"/>
    <w:rsid w:val="327F2033"/>
    <w:rsid w:val="32F5429F"/>
    <w:rsid w:val="330D3AE3"/>
    <w:rsid w:val="33A169D6"/>
    <w:rsid w:val="345B262C"/>
    <w:rsid w:val="35AE2E76"/>
    <w:rsid w:val="35F917C1"/>
    <w:rsid w:val="360013B0"/>
    <w:rsid w:val="360E0A21"/>
    <w:rsid w:val="374F269E"/>
    <w:rsid w:val="3762623A"/>
    <w:rsid w:val="37E86739"/>
    <w:rsid w:val="392B5212"/>
    <w:rsid w:val="3AF25027"/>
    <w:rsid w:val="3B297F16"/>
    <w:rsid w:val="3B950F4E"/>
    <w:rsid w:val="3BA57C6A"/>
    <w:rsid w:val="3BC25DE6"/>
    <w:rsid w:val="3C0E2793"/>
    <w:rsid w:val="3C8D4081"/>
    <w:rsid w:val="3DBA22AB"/>
    <w:rsid w:val="3EAD0BE7"/>
    <w:rsid w:val="3F671115"/>
    <w:rsid w:val="3F8564A0"/>
    <w:rsid w:val="3F8D452F"/>
    <w:rsid w:val="3FB826C8"/>
    <w:rsid w:val="401F4E55"/>
    <w:rsid w:val="40CB718C"/>
    <w:rsid w:val="4157297F"/>
    <w:rsid w:val="41A05B22"/>
    <w:rsid w:val="42263FFD"/>
    <w:rsid w:val="424178CE"/>
    <w:rsid w:val="43825794"/>
    <w:rsid w:val="43C538B5"/>
    <w:rsid w:val="43E15AB4"/>
    <w:rsid w:val="445040E6"/>
    <w:rsid w:val="44CE3D26"/>
    <w:rsid w:val="45561EE7"/>
    <w:rsid w:val="4649624C"/>
    <w:rsid w:val="4667630C"/>
    <w:rsid w:val="466B31DD"/>
    <w:rsid w:val="47E76AFC"/>
    <w:rsid w:val="48711FC6"/>
    <w:rsid w:val="49647131"/>
    <w:rsid w:val="4A753756"/>
    <w:rsid w:val="4A901D04"/>
    <w:rsid w:val="4ABF5254"/>
    <w:rsid w:val="4B7A5635"/>
    <w:rsid w:val="4BB678C8"/>
    <w:rsid w:val="4BF829F1"/>
    <w:rsid w:val="4CAB3057"/>
    <w:rsid w:val="4CBA57F3"/>
    <w:rsid w:val="4D021688"/>
    <w:rsid w:val="4D1354C4"/>
    <w:rsid w:val="4D534390"/>
    <w:rsid w:val="4D622825"/>
    <w:rsid w:val="4DEA0EDF"/>
    <w:rsid w:val="4E7C2EBF"/>
    <w:rsid w:val="4E9B1B4B"/>
    <w:rsid w:val="4EC2661C"/>
    <w:rsid w:val="4EE80B08"/>
    <w:rsid w:val="4F1A54C3"/>
    <w:rsid w:val="4F2D35A3"/>
    <w:rsid w:val="4FF05EC6"/>
    <w:rsid w:val="50CA6717"/>
    <w:rsid w:val="51AB479B"/>
    <w:rsid w:val="53471C55"/>
    <w:rsid w:val="53BA7BC0"/>
    <w:rsid w:val="53E21FCA"/>
    <w:rsid w:val="54A13659"/>
    <w:rsid w:val="54EF2BF0"/>
    <w:rsid w:val="55BE64C7"/>
    <w:rsid w:val="57105A30"/>
    <w:rsid w:val="57B613BD"/>
    <w:rsid w:val="57C540DC"/>
    <w:rsid w:val="57FD73D2"/>
    <w:rsid w:val="5A934B47"/>
    <w:rsid w:val="5A971D60"/>
    <w:rsid w:val="5B5E287E"/>
    <w:rsid w:val="5E510478"/>
    <w:rsid w:val="5E745F14"/>
    <w:rsid w:val="5E873E9A"/>
    <w:rsid w:val="5E875C48"/>
    <w:rsid w:val="5EE72792"/>
    <w:rsid w:val="5F3B67FC"/>
    <w:rsid w:val="5F4454A8"/>
    <w:rsid w:val="6009060E"/>
    <w:rsid w:val="601D4EEB"/>
    <w:rsid w:val="634045E6"/>
    <w:rsid w:val="636447A9"/>
    <w:rsid w:val="63C40DAF"/>
    <w:rsid w:val="640D7451"/>
    <w:rsid w:val="64DA6485"/>
    <w:rsid w:val="64E117D0"/>
    <w:rsid w:val="6582360D"/>
    <w:rsid w:val="678E17F4"/>
    <w:rsid w:val="67A205F9"/>
    <w:rsid w:val="681C04A6"/>
    <w:rsid w:val="688523A4"/>
    <w:rsid w:val="69812BE8"/>
    <w:rsid w:val="69B33D95"/>
    <w:rsid w:val="69DB24B6"/>
    <w:rsid w:val="6B5F46CC"/>
    <w:rsid w:val="6C557385"/>
    <w:rsid w:val="6CB74B49"/>
    <w:rsid w:val="6D9F1D11"/>
    <w:rsid w:val="6E8D72AA"/>
    <w:rsid w:val="6F6B1A73"/>
    <w:rsid w:val="6FE857E0"/>
    <w:rsid w:val="72346233"/>
    <w:rsid w:val="743A624F"/>
    <w:rsid w:val="75C94940"/>
    <w:rsid w:val="77212C85"/>
    <w:rsid w:val="77D632A2"/>
    <w:rsid w:val="78706B1D"/>
    <w:rsid w:val="78765ABF"/>
    <w:rsid w:val="796B5873"/>
    <w:rsid w:val="797634F8"/>
    <w:rsid w:val="799A6D1F"/>
    <w:rsid w:val="7ABF1A4A"/>
    <w:rsid w:val="7AE77D42"/>
    <w:rsid w:val="7B49282F"/>
    <w:rsid w:val="7CCF7B5B"/>
    <w:rsid w:val="7D20578D"/>
    <w:rsid w:val="7D9316EE"/>
    <w:rsid w:val="7DAC24EB"/>
    <w:rsid w:val="7F53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35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uiPriority w:val="1"/>
    <w:qFormat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pPr>
      <w:ind w:left="15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1"/>
    <w:qFormat/>
    <w:pPr>
      <w:spacing w:before="115"/>
      <w:ind w:left="153" w:firstLine="273"/>
      <w:jc w:val="both"/>
      <w:outlineLvl w:val="1"/>
    </w:pPr>
    <w:rPr>
      <w:b/>
      <w:bCs/>
      <w:color w:val="1F497D" w:themeColor="text2"/>
      <w:sz w:val="18"/>
      <w:szCs w:val="18"/>
    </w:rPr>
  </w:style>
  <w:style w:type="paragraph" w:styleId="Heading3">
    <w:name w:val="heading 3"/>
    <w:basedOn w:val="Normal"/>
    <w:next w:val="Normal"/>
    <w:autoRedefine/>
    <w:uiPriority w:val="1"/>
    <w:qFormat/>
    <w:pPr>
      <w:spacing w:before="98"/>
      <w:ind w:left="150"/>
      <w:outlineLvl w:val="2"/>
    </w:pPr>
    <w:rPr>
      <w:b/>
      <w:bCs/>
      <w:i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autoRedefine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ommentText">
    <w:name w:val="annotation text"/>
    <w:basedOn w:val="Normal"/>
    <w:link w:val="CommentTextChar"/>
    <w:autoRedefine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autoRedefine/>
    <w:uiPriority w:val="1"/>
    <w:qFormat/>
    <w:rPr>
      <w:sz w:val="18"/>
      <w:szCs w:val="18"/>
    </w:rPr>
  </w:style>
  <w:style w:type="paragraph" w:styleId="EndnoteText">
    <w:name w:val="endnote text"/>
    <w:basedOn w:val="Normal"/>
    <w:link w:val="EndnoteTextChar"/>
    <w:autoRedefine/>
    <w:uiPriority w:val="99"/>
    <w:semiHidden/>
    <w:unhideWhenUsed/>
    <w:qFormat/>
    <w:rPr>
      <w:sz w:val="20"/>
      <w:szCs w:val="20"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F3496D"/>
    <w:pPr>
      <w:tabs>
        <w:tab w:val="center" w:pos="4252"/>
        <w:tab w:val="right" w:pos="8504"/>
      </w:tabs>
      <w:jc w:val="center"/>
    </w:pPr>
  </w:style>
  <w:style w:type="paragraph" w:styleId="Header">
    <w:name w:val="header"/>
    <w:basedOn w:val="Normal"/>
    <w:link w:val="HeaderChar"/>
    <w:autoRedefine/>
    <w:uiPriority w:val="99"/>
    <w:unhideWhenUsed/>
    <w:qFormat/>
    <w:pPr>
      <w:tabs>
        <w:tab w:val="center" w:pos="4252"/>
        <w:tab w:val="right" w:pos="8504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rPr>
      <w:sz w:val="20"/>
      <w:szCs w:val="20"/>
    </w:rPr>
  </w:style>
  <w:style w:type="paragraph" w:styleId="NormalWeb">
    <w:name w:val="Normal (Web)"/>
    <w:basedOn w:val="Normal"/>
    <w:autoRedefine/>
    <w:uiPriority w:val="99"/>
    <w:unhideWhenUsed/>
    <w:qFormat/>
    <w:pPr>
      <w:widowControl/>
      <w:autoSpaceDE/>
      <w:autoSpaceDN/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autoRedefine/>
    <w:uiPriority w:val="39"/>
    <w:qFormat/>
    <w:rPr>
      <w:kern w:val="2"/>
      <w:sz w:val="24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autoRedefine/>
    <w:uiPriority w:val="22"/>
    <w:qFormat/>
    <w:rPr>
      <w:b/>
    </w:rPr>
  </w:style>
  <w:style w:type="character" w:styleId="EndnoteReference">
    <w:name w:val="endnote reference"/>
    <w:basedOn w:val="DefaultParagraphFont"/>
    <w:autoRedefine/>
    <w:uiPriority w:val="99"/>
    <w:semiHidden/>
    <w:unhideWhenUsed/>
    <w:qFormat/>
    <w:rPr>
      <w:vertAlign w:val="superscript"/>
    </w:rPr>
  </w:style>
  <w:style w:type="character" w:styleId="Emphasis">
    <w:name w:val="Emphasis"/>
    <w:basedOn w:val="DefaultParagraphFont"/>
    <w:autoRedefine/>
    <w:uiPriority w:val="20"/>
    <w:qFormat/>
    <w:rPr>
      <w:i/>
      <w:iCs/>
    </w:rPr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autoRedefine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autoRedefine/>
    <w:uiPriority w:val="99"/>
    <w:semiHidden/>
    <w:unhideWhenUsed/>
    <w:qFormat/>
    <w:rPr>
      <w:vertAlign w:val="superscript"/>
    </w:rPr>
  </w:style>
  <w:style w:type="table" w:customStyle="1" w:styleId="TableNormal1">
    <w:name w:val="Table Normal1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autoRedefine/>
    <w:uiPriority w:val="34"/>
    <w:qFormat/>
    <w:pPr>
      <w:spacing w:line="238" w:lineRule="exact"/>
      <w:ind w:left="722" w:hanging="285"/>
      <w:jc w:val="both"/>
    </w:pPr>
  </w:style>
  <w:style w:type="paragraph" w:customStyle="1" w:styleId="TableParagraph">
    <w:name w:val="Table Paragraph"/>
    <w:basedOn w:val="Normal"/>
    <w:autoRedefine/>
    <w:uiPriority w:val="1"/>
    <w:qFormat/>
  </w:style>
  <w:style w:type="character" w:customStyle="1" w:styleId="HeaderChar">
    <w:name w:val="Header Char"/>
    <w:basedOn w:val="DefaultParagraphFont"/>
    <w:link w:val="Header"/>
    <w:autoRedefine/>
    <w:uiPriority w:val="99"/>
    <w:qFormat/>
    <w:rPr>
      <w:rFonts w:ascii="Palatino Linotype" w:eastAsia="Palatino Linotype" w:hAnsi="Palatino Linotype" w:cs="Palatino Linotype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sid w:val="00F3496D"/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qFormat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autoRedefine/>
    <w:uiPriority w:val="99"/>
    <w:semiHidden/>
    <w:qFormat/>
    <w:rPr>
      <w:rFonts w:ascii="Palatino Linotype" w:eastAsia="Palatino Linotype" w:hAnsi="Palatino Linotype" w:cs="Palatino Linotype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autoRedefine/>
    <w:uiPriority w:val="1"/>
    <w:qFormat/>
    <w:rPr>
      <w:rFonts w:ascii="Palatino Linotype" w:eastAsia="Palatino Linotype" w:hAnsi="Palatino Linotype" w:cs="Palatino Linotype"/>
      <w:b/>
      <w:bCs/>
      <w:color w:val="1F497D" w:themeColor="text2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autoRedefine/>
    <w:uiPriority w:val="1"/>
    <w:qFormat/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autoRedefine/>
    <w:uiPriority w:val="99"/>
    <w:semiHidden/>
    <w:qFormat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BodyTextChar">
    <w:name w:val="Body Text Char"/>
    <w:basedOn w:val="DefaultParagraphFont"/>
    <w:link w:val="BodyText"/>
    <w:autoRedefine/>
    <w:uiPriority w:val="1"/>
    <w:qFormat/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Bibliografia1">
    <w:name w:val="Bibliografia1"/>
    <w:basedOn w:val="Normal"/>
    <w:next w:val="Normal"/>
    <w:autoRedefine/>
    <w:uiPriority w:val="37"/>
    <w:unhideWhenUsed/>
    <w:qFormat/>
    <w:pPr>
      <w:ind w:left="720" w:hanging="720"/>
    </w:p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qFormat/>
    <w:rPr>
      <w:rFonts w:ascii="Segoe UI" w:eastAsia="Palatino Linotype" w:hAnsi="Segoe UI" w:cs="Segoe UI"/>
      <w:sz w:val="18"/>
      <w:szCs w:val="18"/>
    </w:rPr>
  </w:style>
  <w:style w:type="character" w:customStyle="1" w:styleId="MenoNoResolvida1">
    <w:name w:val="Menção Não Resolvida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unninghead-left">
    <w:name w:val="Running head - left"/>
    <w:basedOn w:val="Normal"/>
    <w:autoRedefine/>
    <w:qFormat/>
    <w:pPr>
      <w:widowControl/>
      <w:tabs>
        <w:tab w:val="left" w:pos="680"/>
        <w:tab w:val="right" w:pos="6237"/>
        <w:tab w:val="right" w:pos="6917"/>
      </w:tabs>
      <w:overflowPunct w:val="0"/>
      <w:adjustRightInd w:val="0"/>
      <w:spacing w:after="240" w:line="240" w:lineRule="exact"/>
      <w:textAlignment w:val="baseline"/>
    </w:pPr>
    <w:rPr>
      <w:rFonts w:ascii="Times" w:eastAsia="Times New Roman" w:hAnsi="Times" w:cs="Times New Roman"/>
      <w:sz w:val="18"/>
      <w:szCs w:val="20"/>
      <w:lang w:eastAsia="pt-PT"/>
    </w:rPr>
  </w:style>
  <w:style w:type="paragraph" w:customStyle="1" w:styleId="heading20">
    <w:name w:val="heading2"/>
    <w:basedOn w:val="Normal"/>
    <w:autoRedefine/>
    <w:qFormat/>
    <w:pPr>
      <w:keepNext/>
      <w:keepLines/>
      <w:widowControl/>
      <w:tabs>
        <w:tab w:val="left" w:pos="284"/>
      </w:tabs>
      <w:suppressAutoHyphens/>
      <w:overflowPunct w:val="0"/>
      <w:adjustRightInd w:val="0"/>
      <w:spacing w:before="240" w:after="120"/>
      <w:jc w:val="both"/>
    </w:pPr>
    <w:rPr>
      <w:rFonts w:ascii="Georgia" w:eastAsia="Times New Roman" w:hAnsi="Georgia" w:cs="Times New Roman"/>
      <w:b/>
      <w:bCs/>
      <w:sz w:val="20"/>
      <w:szCs w:val="20"/>
      <w:lang w:eastAsia="pt-PT"/>
    </w:rPr>
  </w:style>
  <w:style w:type="table" w:customStyle="1" w:styleId="TabeladeGrelha1Clara-Destaque11">
    <w:name w:val="Tabela de Grelha 1 Clara - Destaque11"/>
    <w:basedOn w:val="TableNormal"/>
    <w:autoRedefine/>
    <w:uiPriority w:val="46"/>
    <w:qFormat/>
    <w:rPr>
      <w:rFonts w:eastAsiaTheme="minorEastAsia"/>
    </w:rPr>
    <w:tblPr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implesTabela21">
    <w:name w:val="Simples Tabela 21"/>
    <w:basedOn w:val="TableNormal"/>
    <w:autoRedefine/>
    <w:uiPriority w:val="42"/>
    <w:qFormat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p1a">
    <w:name w:val="p1a"/>
    <w:basedOn w:val="Normal"/>
    <w:next w:val="Normal"/>
    <w:autoRedefine/>
    <w:qFormat/>
    <w:pPr>
      <w:widowControl/>
      <w:overflowPunct w:val="0"/>
      <w:adjustRightInd w:val="0"/>
      <w:spacing w:line="24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tuloT">
    <w:name w:val="Título T"/>
    <w:basedOn w:val="Caption"/>
    <w:link w:val="TtuloTCarter"/>
    <w:autoRedefine/>
    <w:qFormat/>
    <w:pPr>
      <w:keepNext/>
      <w:widowControl/>
      <w:autoSpaceDE/>
      <w:autoSpaceDN/>
      <w:spacing w:before="60" w:after="60" w:line="30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z w:val="24"/>
      <w:szCs w:val="24"/>
      <w:lang w:val="pt-PT" w:eastAsia="pt-PT"/>
    </w:rPr>
  </w:style>
  <w:style w:type="character" w:customStyle="1" w:styleId="TtuloTCarter">
    <w:name w:val="Título T Caráter"/>
    <w:basedOn w:val="DefaultParagraphFont"/>
    <w:link w:val="TtuloT"/>
    <w:autoRedefine/>
    <w:qFormat/>
    <w:rPr>
      <w:rFonts w:ascii="Times New Roman" w:eastAsia="Times New Roman" w:hAnsi="Times New Roman" w:cs="Times New Roman"/>
      <w:b/>
      <w:bCs/>
      <w:color w:val="1F497D" w:themeColor="text2"/>
      <w:sz w:val="24"/>
      <w:szCs w:val="24"/>
      <w:lang w:val="pt-PT" w:eastAsia="pt-PT"/>
    </w:rPr>
  </w:style>
  <w:style w:type="character" w:customStyle="1" w:styleId="CaptionChar">
    <w:name w:val="Caption Char"/>
    <w:basedOn w:val="DefaultParagraphFont"/>
    <w:link w:val="Caption"/>
    <w:autoRedefine/>
    <w:uiPriority w:val="35"/>
    <w:qFormat/>
    <w:rPr>
      <w:rFonts w:ascii="Palatino Linotype" w:eastAsia="Palatino Linotype" w:hAnsi="Palatino Linotype" w:cs="Palatino Linotype"/>
      <w:i/>
      <w:iCs/>
      <w:color w:val="1F497D" w:themeColor="text2"/>
      <w:sz w:val="18"/>
      <w:szCs w:val="18"/>
    </w:rPr>
  </w:style>
  <w:style w:type="paragraph" w:customStyle="1" w:styleId="LegendaT">
    <w:name w:val="Legenda T"/>
    <w:basedOn w:val="Caption"/>
    <w:link w:val="LegendaTCarter"/>
    <w:autoRedefine/>
    <w:qFormat/>
    <w:pPr>
      <w:widowControl/>
      <w:autoSpaceDE/>
      <w:autoSpaceDN/>
      <w:spacing w:before="20" w:after="0"/>
      <w:jc w:val="both"/>
    </w:pPr>
    <w:rPr>
      <w:rFonts w:ascii="Times New Roman" w:eastAsia="Times New Roman" w:hAnsi="Times New Roman" w:cs="Times New Roman"/>
      <w:i w:val="0"/>
      <w:iCs w:val="0"/>
      <w:sz w:val="20"/>
      <w:szCs w:val="20"/>
      <w:lang w:val="pt-PT" w:eastAsia="pt-PT"/>
    </w:rPr>
  </w:style>
  <w:style w:type="character" w:customStyle="1" w:styleId="LegendaTCarter">
    <w:name w:val="Legenda T Caráter"/>
    <w:basedOn w:val="CaptionChar"/>
    <w:link w:val="LegendaT"/>
    <w:autoRedefine/>
    <w:qFormat/>
    <w:rPr>
      <w:rFonts w:ascii="Times New Roman" w:eastAsia="Times New Roman" w:hAnsi="Times New Roman" w:cs="Times New Roman"/>
      <w:i w:val="0"/>
      <w:iCs w:val="0"/>
      <w:color w:val="1F497D" w:themeColor="text2"/>
      <w:sz w:val="20"/>
      <w:szCs w:val="20"/>
      <w:lang w:val="pt-PT" w:eastAsia="pt-PT"/>
    </w:rPr>
  </w:style>
  <w:style w:type="paragraph" w:customStyle="1" w:styleId="TextoNormal-IPCA">
    <w:name w:val="Texto Normal - IPCA"/>
    <w:basedOn w:val="Normal"/>
    <w:link w:val="TextoNormal-IPCACarter"/>
    <w:autoRedefine/>
    <w:qFormat/>
    <w:pPr>
      <w:widowControl/>
      <w:autoSpaceDE/>
      <w:autoSpaceDN/>
      <w:spacing w:line="360" w:lineRule="auto"/>
      <w:ind w:firstLine="340"/>
      <w:jc w:val="both"/>
    </w:pPr>
    <w:rPr>
      <w:rFonts w:ascii="Times New Roman" w:eastAsiaTheme="minorHAnsi" w:hAnsi="Times New Roman" w:cs="Times New Roman"/>
      <w:sz w:val="20"/>
      <w:szCs w:val="24"/>
    </w:rPr>
  </w:style>
  <w:style w:type="character" w:customStyle="1" w:styleId="TextoNormal-IPCACarter">
    <w:name w:val="Texto Normal - IPCA Caráter"/>
    <w:basedOn w:val="DefaultParagraphFont"/>
    <w:link w:val="TextoNormal-IPCA"/>
    <w:autoRedefine/>
    <w:qFormat/>
    <w:rPr>
      <w:rFonts w:ascii="Times New Roman" w:hAnsi="Times New Roman" w:cs="Times New Roman"/>
      <w:sz w:val="20"/>
      <w:szCs w:val="24"/>
    </w:rPr>
  </w:style>
  <w:style w:type="table" w:customStyle="1" w:styleId="TabeladeGrelha6Colorida1">
    <w:name w:val="Tabela de Grelha 6 Colorida1"/>
    <w:basedOn w:val="TableNormal"/>
    <w:autoRedefine/>
    <w:uiPriority w:val="51"/>
    <w:qFormat/>
    <w:rPr>
      <w:color w:val="000000" w:themeColor="text1"/>
      <w:sz w:val="24"/>
      <w:szCs w:val="24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tulosPrembulo-IPCA">
    <w:name w:val="Títulos Preâmbulo - IPCA"/>
    <w:next w:val="Normal"/>
    <w:link w:val="TtulosPrembulo-IPCACarter"/>
    <w:autoRedefine/>
    <w:qFormat/>
    <w:pPr>
      <w:spacing w:after="120"/>
      <w:contextualSpacing/>
      <w:outlineLvl w:val="0"/>
    </w:pPr>
    <w:rPr>
      <w:rFonts w:ascii="Arial" w:eastAsiaTheme="majorEastAsia" w:hAnsi="Arial" w:cs="Times New Roman (Cabeçalho CS)"/>
      <w:b/>
      <w:caps/>
      <w:sz w:val="24"/>
      <w:szCs w:val="32"/>
      <w:lang w:val="pt-PT" w:eastAsia="en-US"/>
    </w:rPr>
  </w:style>
  <w:style w:type="character" w:customStyle="1" w:styleId="TtulosPrembulo-IPCACarter">
    <w:name w:val="Títulos Preâmbulo - IPCA Caráter"/>
    <w:basedOn w:val="DefaultParagraphFont"/>
    <w:link w:val="TtulosPrembulo-IPCA"/>
    <w:autoRedefine/>
    <w:qFormat/>
    <w:rPr>
      <w:rFonts w:ascii="Arial" w:eastAsiaTheme="majorEastAsia" w:hAnsi="Arial" w:cs="Times New Roman (Cabeçalho CS)"/>
      <w:b/>
      <w:caps/>
      <w:sz w:val="24"/>
      <w:szCs w:val="32"/>
      <w:lang w:val="pt-PT"/>
    </w:rPr>
  </w:style>
  <w:style w:type="character" w:customStyle="1" w:styleId="BookTitle1">
    <w:name w:val="Book Title1"/>
    <w:autoRedefine/>
    <w:qFormat/>
    <w:rPr>
      <w:rFonts w:cs="Times New Roman"/>
      <w:b/>
      <w:bCs/>
      <w:smallCaps/>
      <w:spacing w:val="5"/>
    </w:rPr>
  </w:style>
  <w:style w:type="paragraph" w:customStyle="1" w:styleId="ENJIE-seccoes">
    <w:name w:val="ENJIE-seccoes"/>
    <w:basedOn w:val="Normal"/>
    <w:autoRedefine/>
    <w:qFormat/>
    <w:pPr>
      <w:widowControl/>
      <w:autoSpaceDE/>
      <w:autoSpaceDN/>
      <w:spacing w:before="240" w:after="120"/>
      <w:outlineLvl w:val="0"/>
    </w:pPr>
    <w:rPr>
      <w:rFonts w:ascii="Century Gothic" w:eastAsia="Calibri" w:hAnsi="Century Gothic" w:cs="Times New Roman"/>
      <w:b/>
      <w:sz w:val="24"/>
      <w:szCs w:val="24"/>
      <w:lang w:val="pt-PT"/>
    </w:rPr>
  </w:style>
  <w:style w:type="paragraph" w:customStyle="1" w:styleId="ENJIE-pargrafo">
    <w:name w:val="ENJIE-parágrafo"/>
    <w:basedOn w:val="Normal"/>
    <w:autoRedefine/>
    <w:qFormat/>
    <w:pPr>
      <w:widowControl/>
      <w:autoSpaceDE/>
      <w:autoSpaceDN/>
      <w:spacing w:after="120"/>
      <w:jc w:val="both"/>
    </w:pPr>
    <w:rPr>
      <w:rFonts w:ascii="Century Gothic" w:eastAsia="Calibri" w:hAnsi="Century Gothic" w:cs="Times New Roman"/>
      <w:sz w:val="20"/>
      <w:szCs w:val="24"/>
      <w:lang w:val="pt-PT"/>
    </w:rPr>
  </w:style>
  <w:style w:type="character" w:customStyle="1" w:styleId="highlight-module1p2so">
    <w:name w:val="highlight-module__1p2so"/>
    <w:basedOn w:val="DefaultParagraphFont"/>
    <w:autoRedefine/>
    <w:qFormat/>
  </w:style>
  <w:style w:type="paragraph" w:customStyle="1" w:styleId="Reviso1">
    <w:name w:val="Revisão1"/>
    <w:autoRedefine/>
    <w:hidden/>
    <w:uiPriority w:val="99"/>
    <w:semiHidden/>
    <w:qFormat/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table" w:customStyle="1" w:styleId="GridTableLight">
    <w:name w:val="Grid Table Light"/>
    <w:basedOn w:val="TableNormal"/>
    <w:uiPriority w:val="40"/>
    <w:qFormat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TableNormal"/>
    <w:autoRedefine/>
    <w:uiPriority w:val="42"/>
    <w:qFormat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phy1">
    <w:name w:val="Bibliography1"/>
    <w:basedOn w:val="Normal"/>
    <w:next w:val="Normal"/>
    <w:autoRedefine/>
    <w:uiPriority w:val="37"/>
    <w:unhideWhenUsed/>
    <w:qFormat/>
  </w:style>
  <w:style w:type="paragraph" w:customStyle="1" w:styleId="GS">
    <w:name w:val="GS"/>
    <w:basedOn w:val="Normal"/>
    <w:qFormat/>
    <w:pPr>
      <w:widowControl/>
      <w:tabs>
        <w:tab w:val="center" w:pos="5260"/>
        <w:tab w:val="right" w:pos="10307"/>
      </w:tabs>
      <w:autoSpaceDE/>
      <w:autoSpaceDN/>
      <w:spacing w:before="89" w:line="260" w:lineRule="auto"/>
      <w:ind w:leftChars="100" w:left="220" w:rightChars="100" w:right="220" w:firstLineChars="200" w:firstLine="396"/>
      <w:jc w:val="both"/>
    </w:pPr>
    <w:rPr>
      <w:rFonts w:ascii="Georgia" w:eastAsia="SimSun" w:hAnsi="Georgia" w:cs="Georgia"/>
      <w:color w:val="000000"/>
      <w:spacing w:val="-1"/>
      <w:sz w:val="20"/>
      <w:szCs w:val="20"/>
      <w:lang w:val="pt-PT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35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uiPriority w:val="1"/>
    <w:qFormat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pPr>
      <w:ind w:left="15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1"/>
    <w:qFormat/>
    <w:pPr>
      <w:spacing w:before="115"/>
      <w:ind w:left="153" w:firstLine="273"/>
      <w:jc w:val="both"/>
      <w:outlineLvl w:val="1"/>
    </w:pPr>
    <w:rPr>
      <w:b/>
      <w:bCs/>
      <w:color w:val="1F497D" w:themeColor="text2"/>
      <w:sz w:val="18"/>
      <w:szCs w:val="18"/>
    </w:rPr>
  </w:style>
  <w:style w:type="paragraph" w:styleId="Heading3">
    <w:name w:val="heading 3"/>
    <w:basedOn w:val="Normal"/>
    <w:next w:val="Normal"/>
    <w:autoRedefine/>
    <w:uiPriority w:val="1"/>
    <w:qFormat/>
    <w:pPr>
      <w:spacing w:before="98"/>
      <w:ind w:left="150"/>
      <w:outlineLvl w:val="2"/>
    </w:pPr>
    <w:rPr>
      <w:b/>
      <w:bCs/>
      <w:i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autoRedefine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ommentText">
    <w:name w:val="annotation text"/>
    <w:basedOn w:val="Normal"/>
    <w:link w:val="CommentTextChar"/>
    <w:autoRedefine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autoRedefine/>
    <w:uiPriority w:val="1"/>
    <w:qFormat/>
    <w:rPr>
      <w:sz w:val="18"/>
      <w:szCs w:val="18"/>
    </w:rPr>
  </w:style>
  <w:style w:type="paragraph" w:styleId="EndnoteText">
    <w:name w:val="endnote text"/>
    <w:basedOn w:val="Normal"/>
    <w:link w:val="EndnoteTextChar"/>
    <w:autoRedefine/>
    <w:uiPriority w:val="99"/>
    <w:semiHidden/>
    <w:unhideWhenUsed/>
    <w:qFormat/>
    <w:rPr>
      <w:sz w:val="20"/>
      <w:szCs w:val="20"/>
    </w:rPr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F3496D"/>
    <w:pPr>
      <w:tabs>
        <w:tab w:val="center" w:pos="4252"/>
        <w:tab w:val="right" w:pos="8504"/>
      </w:tabs>
      <w:jc w:val="center"/>
    </w:pPr>
  </w:style>
  <w:style w:type="paragraph" w:styleId="Header">
    <w:name w:val="header"/>
    <w:basedOn w:val="Normal"/>
    <w:link w:val="HeaderChar"/>
    <w:autoRedefine/>
    <w:uiPriority w:val="99"/>
    <w:unhideWhenUsed/>
    <w:qFormat/>
    <w:pPr>
      <w:tabs>
        <w:tab w:val="center" w:pos="4252"/>
        <w:tab w:val="right" w:pos="8504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rPr>
      <w:sz w:val="20"/>
      <w:szCs w:val="20"/>
    </w:rPr>
  </w:style>
  <w:style w:type="paragraph" w:styleId="NormalWeb">
    <w:name w:val="Normal (Web)"/>
    <w:basedOn w:val="Normal"/>
    <w:autoRedefine/>
    <w:uiPriority w:val="99"/>
    <w:unhideWhenUsed/>
    <w:qFormat/>
    <w:pPr>
      <w:widowControl/>
      <w:autoSpaceDE/>
      <w:autoSpaceDN/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autoRedefine/>
    <w:uiPriority w:val="39"/>
    <w:qFormat/>
    <w:rPr>
      <w:kern w:val="2"/>
      <w:sz w:val="24"/>
      <w:szCs w:val="24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autoRedefine/>
    <w:uiPriority w:val="22"/>
    <w:qFormat/>
    <w:rPr>
      <w:b/>
    </w:rPr>
  </w:style>
  <w:style w:type="character" w:styleId="EndnoteReference">
    <w:name w:val="endnote reference"/>
    <w:basedOn w:val="DefaultParagraphFont"/>
    <w:autoRedefine/>
    <w:uiPriority w:val="99"/>
    <w:semiHidden/>
    <w:unhideWhenUsed/>
    <w:qFormat/>
    <w:rPr>
      <w:vertAlign w:val="superscript"/>
    </w:rPr>
  </w:style>
  <w:style w:type="character" w:styleId="Emphasis">
    <w:name w:val="Emphasis"/>
    <w:basedOn w:val="DefaultParagraphFont"/>
    <w:autoRedefine/>
    <w:uiPriority w:val="20"/>
    <w:qFormat/>
    <w:rPr>
      <w:i/>
      <w:iCs/>
    </w:rPr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autoRedefine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autoRedefine/>
    <w:uiPriority w:val="99"/>
    <w:semiHidden/>
    <w:unhideWhenUsed/>
    <w:qFormat/>
    <w:rPr>
      <w:vertAlign w:val="superscript"/>
    </w:rPr>
  </w:style>
  <w:style w:type="table" w:customStyle="1" w:styleId="TableNormal1">
    <w:name w:val="Table Normal1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autoRedefine/>
    <w:uiPriority w:val="34"/>
    <w:qFormat/>
    <w:pPr>
      <w:spacing w:line="238" w:lineRule="exact"/>
      <w:ind w:left="722" w:hanging="285"/>
      <w:jc w:val="both"/>
    </w:pPr>
  </w:style>
  <w:style w:type="paragraph" w:customStyle="1" w:styleId="TableParagraph">
    <w:name w:val="Table Paragraph"/>
    <w:basedOn w:val="Normal"/>
    <w:autoRedefine/>
    <w:uiPriority w:val="1"/>
    <w:qFormat/>
  </w:style>
  <w:style w:type="character" w:customStyle="1" w:styleId="HeaderChar">
    <w:name w:val="Header Char"/>
    <w:basedOn w:val="DefaultParagraphFont"/>
    <w:link w:val="Header"/>
    <w:autoRedefine/>
    <w:uiPriority w:val="99"/>
    <w:qFormat/>
    <w:rPr>
      <w:rFonts w:ascii="Palatino Linotype" w:eastAsia="Palatino Linotype" w:hAnsi="Palatino Linotype" w:cs="Palatino Linotype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sid w:val="00F3496D"/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qFormat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autoRedefine/>
    <w:uiPriority w:val="99"/>
    <w:semiHidden/>
    <w:qFormat/>
    <w:rPr>
      <w:rFonts w:ascii="Palatino Linotype" w:eastAsia="Palatino Linotype" w:hAnsi="Palatino Linotype" w:cs="Palatino Linotype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autoRedefine/>
    <w:uiPriority w:val="1"/>
    <w:qFormat/>
    <w:rPr>
      <w:rFonts w:ascii="Palatino Linotype" w:eastAsia="Palatino Linotype" w:hAnsi="Palatino Linotype" w:cs="Palatino Linotype"/>
      <w:b/>
      <w:bCs/>
      <w:color w:val="1F497D" w:themeColor="text2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autoRedefine/>
    <w:uiPriority w:val="1"/>
    <w:qFormat/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autoRedefine/>
    <w:uiPriority w:val="99"/>
    <w:semiHidden/>
    <w:qFormat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BodyTextChar">
    <w:name w:val="Body Text Char"/>
    <w:basedOn w:val="DefaultParagraphFont"/>
    <w:link w:val="BodyText"/>
    <w:autoRedefine/>
    <w:uiPriority w:val="1"/>
    <w:qFormat/>
    <w:rPr>
      <w:rFonts w:ascii="Palatino Linotype" w:eastAsia="Palatino Linotype" w:hAnsi="Palatino Linotype" w:cs="Palatino Linotype"/>
      <w:sz w:val="18"/>
      <w:szCs w:val="18"/>
    </w:rPr>
  </w:style>
  <w:style w:type="paragraph" w:customStyle="1" w:styleId="Bibliografia1">
    <w:name w:val="Bibliografia1"/>
    <w:basedOn w:val="Normal"/>
    <w:next w:val="Normal"/>
    <w:autoRedefine/>
    <w:uiPriority w:val="37"/>
    <w:unhideWhenUsed/>
    <w:qFormat/>
    <w:pPr>
      <w:ind w:left="720" w:hanging="720"/>
    </w:p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qFormat/>
    <w:rPr>
      <w:rFonts w:ascii="Segoe UI" w:eastAsia="Palatino Linotype" w:hAnsi="Segoe UI" w:cs="Segoe UI"/>
      <w:sz w:val="18"/>
      <w:szCs w:val="18"/>
    </w:rPr>
  </w:style>
  <w:style w:type="character" w:customStyle="1" w:styleId="MenoNoResolvida1">
    <w:name w:val="Menção Não Resolvida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unninghead-left">
    <w:name w:val="Running head - left"/>
    <w:basedOn w:val="Normal"/>
    <w:autoRedefine/>
    <w:qFormat/>
    <w:pPr>
      <w:widowControl/>
      <w:tabs>
        <w:tab w:val="left" w:pos="680"/>
        <w:tab w:val="right" w:pos="6237"/>
        <w:tab w:val="right" w:pos="6917"/>
      </w:tabs>
      <w:overflowPunct w:val="0"/>
      <w:adjustRightInd w:val="0"/>
      <w:spacing w:after="240" w:line="240" w:lineRule="exact"/>
      <w:textAlignment w:val="baseline"/>
    </w:pPr>
    <w:rPr>
      <w:rFonts w:ascii="Times" w:eastAsia="Times New Roman" w:hAnsi="Times" w:cs="Times New Roman"/>
      <w:sz w:val="18"/>
      <w:szCs w:val="20"/>
      <w:lang w:eastAsia="pt-PT"/>
    </w:rPr>
  </w:style>
  <w:style w:type="paragraph" w:customStyle="1" w:styleId="heading20">
    <w:name w:val="heading2"/>
    <w:basedOn w:val="Normal"/>
    <w:autoRedefine/>
    <w:qFormat/>
    <w:pPr>
      <w:keepNext/>
      <w:keepLines/>
      <w:widowControl/>
      <w:tabs>
        <w:tab w:val="left" w:pos="284"/>
      </w:tabs>
      <w:suppressAutoHyphens/>
      <w:overflowPunct w:val="0"/>
      <w:adjustRightInd w:val="0"/>
      <w:spacing w:before="240" w:after="120"/>
      <w:jc w:val="both"/>
    </w:pPr>
    <w:rPr>
      <w:rFonts w:ascii="Georgia" w:eastAsia="Times New Roman" w:hAnsi="Georgia" w:cs="Times New Roman"/>
      <w:b/>
      <w:bCs/>
      <w:sz w:val="20"/>
      <w:szCs w:val="20"/>
      <w:lang w:eastAsia="pt-PT"/>
    </w:rPr>
  </w:style>
  <w:style w:type="table" w:customStyle="1" w:styleId="TabeladeGrelha1Clara-Destaque11">
    <w:name w:val="Tabela de Grelha 1 Clara - Destaque11"/>
    <w:basedOn w:val="TableNormal"/>
    <w:autoRedefine/>
    <w:uiPriority w:val="46"/>
    <w:qFormat/>
    <w:rPr>
      <w:rFonts w:eastAsiaTheme="minorEastAsia"/>
    </w:rPr>
    <w:tblPr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implesTabela21">
    <w:name w:val="Simples Tabela 21"/>
    <w:basedOn w:val="TableNormal"/>
    <w:autoRedefine/>
    <w:uiPriority w:val="42"/>
    <w:qFormat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p1a">
    <w:name w:val="p1a"/>
    <w:basedOn w:val="Normal"/>
    <w:next w:val="Normal"/>
    <w:autoRedefine/>
    <w:qFormat/>
    <w:pPr>
      <w:widowControl/>
      <w:overflowPunct w:val="0"/>
      <w:adjustRightInd w:val="0"/>
      <w:spacing w:line="24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tuloT">
    <w:name w:val="Título T"/>
    <w:basedOn w:val="Caption"/>
    <w:link w:val="TtuloTCarter"/>
    <w:autoRedefine/>
    <w:qFormat/>
    <w:pPr>
      <w:keepNext/>
      <w:widowControl/>
      <w:autoSpaceDE/>
      <w:autoSpaceDN/>
      <w:spacing w:before="60" w:after="60" w:line="300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z w:val="24"/>
      <w:szCs w:val="24"/>
      <w:lang w:val="pt-PT" w:eastAsia="pt-PT"/>
    </w:rPr>
  </w:style>
  <w:style w:type="character" w:customStyle="1" w:styleId="TtuloTCarter">
    <w:name w:val="Título T Caráter"/>
    <w:basedOn w:val="DefaultParagraphFont"/>
    <w:link w:val="TtuloT"/>
    <w:autoRedefine/>
    <w:qFormat/>
    <w:rPr>
      <w:rFonts w:ascii="Times New Roman" w:eastAsia="Times New Roman" w:hAnsi="Times New Roman" w:cs="Times New Roman"/>
      <w:b/>
      <w:bCs/>
      <w:color w:val="1F497D" w:themeColor="text2"/>
      <w:sz w:val="24"/>
      <w:szCs w:val="24"/>
      <w:lang w:val="pt-PT" w:eastAsia="pt-PT"/>
    </w:rPr>
  </w:style>
  <w:style w:type="character" w:customStyle="1" w:styleId="CaptionChar">
    <w:name w:val="Caption Char"/>
    <w:basedOn w:val="DefaultParagraphFont"/>
    <w:link w:val="Caption"/>
    <w:autoRedefine/>
    <w:uiPriority w:val="35"/>
    <w:qFormat/>
    <w:rPr>
      <w:rFonts w:ascii="Palatino Linotype" w:eastAsia="Palatino Linotype" w:hAnsi="Palatino Linotype" w:cs="Palatino Linotype"/>
      <w:i/>
      <w:iCs/>
      <w:color w:val="1F497D" w:themeColor="text2"/>
      <w:sz w:val="18"/>
      <w:szCs w:val="18"/>
    </w:rPr>
  </w:style>
  <w:style w:type="paragraph" w:customStyle="1" w:styleId="LegendaT">
    <w:name w:val="Legenda T"/>
    <w:basedOn w:val="Caption"/>
    <w:link w:val="LegendaTCarter"/>
    <w:autoRedefine/>
    <w:qFormat/>
    <w:pPr>
      <w:widowControl/>
      <w:autoSpaceDE/>
      <w:autoSpaceDN/>
      <w:spacing w:before="20" w:after="0"/>
      <w:jc w:val="both"/>
    </w:pPr>
    <w:rPr>
      <w:rFonts w:ascii="Times New Roman" w:eastAsia="Times New Roman" w:hAnsi="Times New Roman" w:cs="Times New Roman"/>
      <w:i w:val="0"/>
      <w:iCs w:val="0"/>
      <w:sz w:val="20"/>
      <w:szCs w:val="20"/>
      <w:lang w:val="pt-PT" w:eastAsia="pt-PT"/>
    </w:rPr>
  </w:style>
  <w:style w:type="character" w:customStyle="1" w:styleId="LegendaTCarter">
    <w:name w:val="Legenda T Caráter"/>
    <w:basedOn w:val="CaptionChar"/>
    <w:link w:val="LegendaT"/>
    <w:autoRedefine/>
    <w:qFormat/>
    <w:rPr>
      <w:rFonts w:ascii="Times New Roman" w:eastAsia="Times New Roman" w:hAnsi="Times New Roman" w:cs="Times New Roman"/>
      <w:i w:val="0"/>
      <w:iCs w:val="0"/>
      <w:color w:val="1F497D" w:themeColor="text2"/>
      <w:sz w:val="20"/>
      <w:szCs w:val="20"/>
      <w:lang w:val="pt-PT" w:eastAsia="pt-PT"/>
    </w:rPr>
  </w:style>
  <w:style w:type="paragraph" w:customStyle="1" w:styleId="TextoNormal-IPCA">
    <w:name w:val="Texto Normal - IPCA"/>
    <w:basedOn w:val="Normal"/>
    <w:link w:val="TextoNormal-IPCACarter"/>
    <w:autoRedefine/>
    <w:qFormat/>
    <w:pPr>
      <w:widowControl/>
      <w:autoSpaceDE/>
      <w:autoSpaceDN/>
      <w:spacing w:line="360" w:lineRule="auto"/>
      <w:ind w:firstLine="340"/>
      <w:jc w:val="both"/>
    </w:pPr>
    <w:rPr>
      <w:rFonts w:ascii="Times New Roman" w:eastAsiaTheme="minorHAnsi" w:hAnsi="Times New Roman" w:cs="Times New Roman"/>
      <w:sz w:val="20"/>
      <w:szCs w:val="24"/>
    </w:rPr>
  </w:style>
  <w:style w:type="character" w:customStyle="1" w:styleId="TextoNormal-IPCACarter">
    <w:name w:val="Texto Normal - IPCA Caráter"/>
    <w:basedOn w:val="DefaultParagraphFont"/>
    <w:link w:val="TextoNormal-IPCA"/>
    <w:autoRedefine/>
    <w:qFormat/>
    <w:rPr>
      <w:rFonts w:ascii="Times New Roman" w:hAnsi="Times New Roman" w:cs="Times New Roman"/>
      <w:sz w:val="20"/>
      <w:szCs w:val="24"/>
    </w:rPr>
  </w:style>
  <w:style w:type="table" w:customStyle="1" w:styleId="TabeladeGrelha6Colorida1">
    <w:name w:val="Tabela de Grelha 6 Colorida1"/>
    <w:basedOn w:val="TableNormal"/>
    <w:autoRedefine/>
    <w:uiPriority w:val="51"/>
    <w:qFormat/>
    <w:rPr>
      <w:color w:val="000000" w:themeColor="text1"/>
      <w:sz w:val="24"/>
      <w:szCs w:val="24"/>
    </w:rPr>
    <w:tblPr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tulosPrembulo-IPCA">
    <w:name w:val="Títulos Preâmbulo - IPCA"/>
    <w:next w:val="Normal"/>
    <w:link w:val="TtulosPrembulo-IPCACarter"/>
    <w:autoRedefine/>
    <w:qFormat/>
    <w:pPr>
      <w:spacing w:after="120"/>
      <w:contextualSpacing/>
      <w:outlineLvl w:val="0"/>
    </w:pPr>
    <w:rPr>
      <w:rFonts w:ascii="Arial" w:eastAsiaTheme="majorEastAsia" w:hAnsi="Arial" w:cs="Times New Roman (Cabeçalho CS)"/>
      <w:b/>
      <w:caps/>
      <w:sz w:val="24"/>
      <w:szCs w:val="32"/>
      <w:lang w:val="pt-PT" w:eastAsia="en-US"/>
    </w:rPr>
  </w:style>
  <w:style w:type="character" w:customStyle="1" w:styleId="TtulosPrembulo-IPCACarter">
    <w:name w:val="Títulos Preâmbulo - IPCA Caráter"/>
    <w:basedOn w:val="DefaultParagraphFont"/>
    <w:link w:val="TtulosPrembulo-IPCA"/>
    <w:autoRedefine/>
    <w:qFormat/>
    <w:rPr>
      <w:rFonts w:ascii="Arial" w:eastAsiaTheme="majorEastAsia" w:hAnsi="Arial" w:cs="Times New Roman (Cabeçalho CS)"/>
      <w:b/>
      <w:caps/>
      <w:sz w:val="24"/>
      <w:szCs w:val="32"/>
      <w:lang w:val="pt-PT"/>
    </w:rPr>
  </w:style>
  <w:style w:type="character" w:customStyle="1" w:styleId="BookTitle1">
    <w:name w:val="Book Title1"/>
    <w:autoRedefine/>
    <w:qFormat/>
    <w:rPr>
      <w:rFonts w:cs="Times New Roman"/>
      <w:b/>
      <w:bCs/>
      <w:smallCaps/>
      <w:spacing w:val="5"/>
    </w:rPr>
  </w:style>
  <w:style w:type="paragraph" w:customStyle="1" w:styleId="ENJIE-seccoes">
    <w:name w:val="ENJIE-seccoes"/>
    <w:basedOn w:val="Normal"/>
    <w:autoRedefine/>
    <w:qFormat/>
    <w:pPr>
      <w:widowControl/>
      <w:autoSpaceDE/>
      <w:autoSpaceDN/>
      <w:spacing w:before="240" w:after="120"/>
      <w:outlineLvl w:val="0"/>
    </w:pPr>
    <w:rPr>
      <w:rFonts w:ascii="Century Gothic" w:eastAsia="Calibri" w:hAnsi="Century Gothic" w:cs="Times New Roman"/>
      <w:b/>
      <w:sz w:val="24"/>
      <w:szCs w:val="24"/>
      <w:lang w:val="pt-PT"/>
    </w:rPr>
  </w:style>
  <w:style w:type="paragraph" w:customStyle="1" w:styleId="ENJIE-pargrafo">
    <w:name w:val="ENJIE-parágrafo"/>
    <w:basedOn w:val="Normal"/>
    <w:autoRedefine/>
    <w:qFormat/>
    <w:pPr>
      <w:widowControl/>
      <w:autoSpaceDE/>
      <w:autoSpaceDN/>
      <w:spacing w:after="120"/>
      <w:jc w:val="both"/>
    </w:pPr>
    <w:rPr>
      <w:rFonts w:ascii="Century Gothic" w:eastAsia="Calibri" w:hAnsi="Century Gothic" w:cs="Times New Roman"/>
      <w:sz w:val="20"/>
      <w:szCs w:val="24"/>
      <w:lang w:val="pt-PT"/>
    </w:rPr>
  </w:style>
  <w:style w:type="character" w:customStyle="1" w:styleId="highlight-module1p2so">
    <w:name w:val="highlight-module__1p2so"/>
    <w:basedOn w:val="DefaultParagraphFont"/>
    <w:autoRedefine/>
    <w:qFormat/>
  </w:style>
  <w:style w:type="paragraph" w:customStyle="1" w:styleId="Reviso1">
    <w:name w:val="Revisão1"/>
    <w:autoRedefine/>
    <w:hidden/>
    <w:uiPriority w:val="99"/>
    <w:semiHidden/>
    <w:qFormat/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table" w:customStyle="1" w:styleId="GridTableLight">
    <w:name w:val="Grid Table Light"/>
    <w:basedOn w:val="TableNormal"/>
    <w:uiPriority w:val="40"/>
    <w:qFormat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TableNormal"/>
    <w:autoRedefine/>
    <w:uiPriority w:val="42"/>
    <w:qFormat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phy1">
    <w:name w:val="Bibliography1"/>
    <w:basedOn w:val="Normal"/>
    <w:next w:val="Normal"/>
    <w:autoRedefine/>
    <w:uiPriority w:val="37"/>
    <w:unhideWhenUsed/>
    <w:qFormat/>
  </w:style>
  <w:style w:type="paragraph" w:customStyle="1" w:styleId="GS">
    <w:name w:val="GS"/>
    <w:basedOn w:val="Normal"/>
    <w:qFormat/>
    <w:pPr>
      <w:widowControl/>
      <w:tabs>
        <w:tab w:val="center" w:pos="5260"/>
        <w:tab w:val="right" w:pos="10307"/>
      </w:tabs>
      <w:autoSpaceDE/>
      <w:autoSpaceDN/>
      <w:spacing w:before="89" w:line="260" w:lineRule="auto"/>
      <w:ind w:leftChars="100" w:left="220" w:rightChars="100" w:right="220" w:firstLineChars="200" w:firstLine="396"/>
      <w:jc w:val="both"/>
    </w:pPr>
    <w:rPr>
      <w:rFonts w:ascii="Georgia" w:eastAsia="SimSun" w:hAnsi="Georgia" w:cs="Georgia"/>
      <w:color w:val="000000"/>
      <w:spacing w:val="-1"/>
      <w:sz w:val="20"/>
      <w:szCs w:val="20"/>
      <w:lang w:val="pt-P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2023-07-20T14:30:00Z</cp:lastPrinted>
  <dcterms:created xsi:type="dcterms:W3CDTF">2026-04-03T05:13:00Z</dcterms:created>
  <dcterms:modified xsi:type="dcterms:W3CDTF">2026-04-03T05:13:00Z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2021-12-02T00:00:00Z</vt:filetime>
  </property>
  <property fmtid="{D5CDD505-2E9C-101B-9397-08002B2CF9AE}" pid="3" name="Creator">
    <vt:lpwstr>Word için Acrobat PDFMaker 21</vt:lpwstr>
  </property>
  <property fmtid="{D5CDD505-2E9C-101B-9397-08002B2CF9AE}" pid="4" name="LastSaved">
    <vt:filetime>2021-12-30T00:00:00Z</vt:filetime>
  </property>
  <property fmtid="{D5CDD505-2E9C-101B-9397-08002B2CF9AE}" pid="5" name="ZOTERO_PREF_1">
    <vt:lpwstr>&lt;data data-version="3" zotero-version="6.0.13"&gt;&lt;session id="OTSbrDMo"/&gt;&lt;style id="http://www.zotero.org/styles/elsevier-harvard" hasBibliography="1" bibliographyStyleHasBeenSet="1"/&gt;&lt;prefs&gt;&lt;pref name="fieldType" value="Field"/&gt;&lt;/prefs&gt;&lt;/data&gt;</vt:lpwstr>
  </property>
  <property fmtid="{D5CDD505-2E9C-101B-9397-08002B2CF9AE}" pid="6" name="KSOProductBuildVer">
    <vt:lpwstr>2052-12.1.0.19302</vt:lpwstr>
  </property>
  <property fmtid="{D5CDD505-2E9C-101B-9397-08002B2CF9AE}" pid="7" name="ICV">
    <vt:lpwstr>C39D0557D2A64E289D619F6A60EC9B94_13</vt:lpwstr>
  </property>
</Properties>
</file>